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EF" w:rsidRDefault="008B59EF">
      <w:pPr>
        <w:autoSpaceDE/>
        <w:jc w:val="right"/>
        <w:rPr>
          <w:rFonts w:ascii="Arial" w:hAnsi="Arial" w:cs="Arial"/>
          <w:i/>
          <w:sz w:val="22"/>
        </w:rPr>
      </w:pPr>
    </w:p>
    <w:p w:rsidR="008B59EF" w:rsidRDefault="008B59EF">
      <w:pPr>
        <w:autoSpaceDE/>
        <w:jc w:val="right"/>
        <w:rPr>
          <w:rFonts w:ascii="Arial" w:hAnsi="Arial" w:cs="Arial"/>
          <w:b/>
          <w:bCs/>
        </w:rPr>
      </w:pPr>
    </w:p>
    <w:p w:rsidR="00936013" w:rsidRPr="002A0DB1" w:rsidRDefault="00936013" w:rsidP="00936013">
      <w:pPr>
        <w:keepNext/>
        <w:jc w:val="center"/>
        <w:rPr>
          <w:rFonts w:ascii="Arial" w:hAnsi="Arial" w:cs="Arial"/>
          <w:b/>
          <w:bCs/>
          <w:sz w:val="20"/>
        </w:rPr>
      </w:pPr>
      <w:r w:rsidRPr="002A0DB1">
        <w:rPr>
          <w:rFonts w:ascii="Arial" w:hAnsi="Arial" w:cs="Arial"/>
          <w:b/>
          <w:bCs/>
          <w:sz w:val="20"/>
        </w:rPr>
        <w:t>KARTA KURSU</w:t>
      </w:r>
    </w:p>
    <w:p w:rsidR="00936013" w:rsidRPr="002A0DB1" w:rsidRDefault="00936013" w:rsidP="00936013">
      <w:pPr>
        <w:jc w:val="center"/>
        <w:rPr>
          <w:rFonts w:ascii="Arial" w:hAnsi="Arial" w:cs="Arial"/>
          <w:sz w:val="20"/>
        </w:rPr>
      </w:pPr>
      <w:r w:rsidRPr="002A0DB1">
        <w:rPr>
          <w:rFonts w:ascii="Arial" w:hAnsi="Arial" w:cs="Arial"/>
          <w:b/>
          <w:sz w:val="20"/>
        </w:rPr>
        <w:t>(realizowanego w module obligatoryjnym</w:t>
      </w:r>
      <w:r w:rsidRPr="002A0DB1">
        <w:rPr>
          <w:rFonts w:ascii="Arial" w:hAnsi="Arial" w:cs="Arial"/>
          <w:sz w:val="20"/>
        </w:rPr>
        <w:t>)</w:t>
      </w:r>
    </w:p>
    <w:p w:rsidR="00936013" w:rsidRPr="002A0DB1" w:rsidRDefault="00936013" w:rsidP="00936013">
      <w:pPr>
        <w:jc w:val="center"/>
        <w:rPr>
          <w:sz w:val="20"/>
        </w:rPr>
      </w:pPr>
    </w:p>
    <w:p w:rsidR="00936013" w:rsidRPr="002A0DB1" w:rsidRDefault="00936013" w:rsidP="00936013">
      <w:pPr>
        <w:jc w:val="center"/>
        <w:rPr>
          <w:rFonts w:ascii="Arial" w:hAnsi="Arial" w:cs="Arial"/>
          <w:sz w:val="20"/>
        </w:rPr>
      </w:pPr>
      <w:r w:rsidRPr="002A0DB1">
        <w:rPr>
          <w:rFonts w:ascii="Arial" w:hAnsi="Arial" w:cs="Arial"/>
          <w:sz w:val="20"/>
        </w:rPr>
        <w:t xml:space="preserve">Nauki o Rodzinie (II st., st. </w:t>
      </w:r>
      <w:r w:rsidR="00D730C1" w:rsidRPr="002A0DB1">
        <w:rPr>
          <w:rFonts w:ascii="Arial" w:hAnsi="Arial" w:cs="Arial"/>
          <w:sz w:val="20"/>
        </w:rPr>
        <w:t>nie</w:t>
      </w:r>
      <w:r w:rsidRPr="002A0DB1">
        <w:rPr>
          <w:rFonts w:ascii="Arial" w:hAnsi="Arial" w:cs="Arial"/>
          <w:sz w:val="20"/>
        </w:rPr>
        <w:t>stacjonarne, semestr II)</w:t>
      </w:r>
    </w:p>
    <w:p w:rsidR="00936013" w:rsidRDefault="00936013" w:rsidP="00936013">
      <w:pPr>
        <w:jc w:val="center"/>
        <w:rPr>
          <w:rFonts w:ascii="Arial" w:hAnsi="Arial" w:cs="Arial"/>
          <w:sz w:val="20"/>
        </w:rPr>
      </w:pPr>
      <w:r w:rsidRPr="002A0DB1">
        <w:rPr>
          <w:rFonts w:ascii="Arial" w:hAnsi="Arial" w:cs="Arial"/>
          <w:sz w:val="20"/>
        </w:rPr>
        <w:t>do programu rozpoczynającego się w roku akademickim 2022/2023</w:t>
      </w:r>
    </w:p>
    <w:p w:rsidR="00BE4C21" w:rsidRDefault="00BE4C21" w:rsidP="00936013">
      <w:pPr>
        <w:jc w:val="center"/>
        <w:rPr>
          <w:rFonts w:ascii="Arial" w:hAnsi="Arial" w:cs="Arial"/>
          <w:sz w:val="20"/>
        </w:rPr>
      </w:pPr>
    </w:p>
    <w:p w:rsidR="00BE4C21" w:rsidRDefault="00BE4C21" w:rsidP="00936013">
      <w:pPr>
        <w:jc w:val="center"/>
        <w:rPr>
          <w:rFonts w:ascii="Arial" w:hAnsi="Arial" w:cs="Arial"/>
        </w:rPr>
      </w:pPr>
      <w:bookmarkStart w:id="0" w:name="_GoBack"/>
      <w:bookmarkEnd w:id="0"/>
    </w:p>
    <w:p w:rsidR="00936013" w:rsidRDefault="00936013" w:rsidP="00936013">
      <w:pPr>
        <w:jc w:val="center"/>
        <w:rPr>
          <w:rFonts w:ascii="Arial" w:hAnsi="Arial" w:cs="Arial"/>
        </w:rPr>
      </w:pPr>
    </w:p>
    <w:tbl>
      <w:tblPr>
        <w:tblW w:w="9640" w:type="dxa"/>
        <w:tblInd w:w="-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7655"/>
      </w:tblGrid>
      <w:tr w:rsidR="00936013" w:rsidTr="00292B6B">
        <w:trPr>
          <w:trHeight w:val="395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013" w:rsidRDefault="00936013" w:rsidP="00292B6B">
            <w:pPr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013" w:rsidRPr="00DA2B50" w:rsidRDefault="00936013" w:rsidP="00936013">
            <w:pPr>
              <w:suppressLineNumber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Prawo rodzinne i opiekuńcze</w:t>
            </w:r>
          </w:p>
        </w:tc>
      </w:tr>
      <w:tr w:rsidR="00936013" w:rsidRPr="00411BF8" w:rsidTr="00292B6B">
        <w:trPr>
          <w:trHeight w:val="379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013" w:rsidRDefault="00936013" w:rsidP="00292B6B">
            <w:pPr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013" w:rsidRPr="00DA2B50" w:rsidRDefault="00936013" w:rsidP="00936013">
            <w:pPr>
              <w:suppressLineNumbers/>
              <w:spacing w:before="60" w:after="60"/>
              <w:jc w:val="center"/>
              <w:rPr>
                <w:i/>
                <w:iCs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Pr="00DD0336">
              <w:rPr>
                <w:rFonts w:ascii="Arial" w:hAnsi="Arial" w:cs="Arial"/>
                <w:sz w:val="20"/>
                <w:szCs w:val="20"/>
                <w:lang w:val="en-US"/>
              </w:rPr>
              <w:t>amily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and Guardianship</w:t>
            </w:r>
            <w:r w:rsidRPr="00DD033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Pr="00DD0336">
              <w:rPr>
                <w:rFonts w:ascii="Arial" w:hAnsi="Arial" w:cs="Arial"/>
                <w:sz w:val="20"/>
                <w:szCs w:val="20"/>
                <w:lang w:val="en-US"/>
              </w:rPr>
              <w:t>aw</w:t>
            </w:r>
          </w:p>
        </w:tc>
      </w:tr>
    </w:tbl>
    <w:p w:rsidR="00936013" w:rsidRPr="00CA59FA" w:rsidRDefault="00936013" w:rsidP="00936013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9640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4394"/>
        <w:gridCol w:w="1985"/>
        <w:gridCol w:w="1276"/>
      </w:tblGrid>
      <w:tr w:rsidR="00936013" w:rsidTr="00292B6B">
        <w:trPr>
          <w:trHeight w:val="405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6013" w:rsidRDefault="00936013" w:rsidP="00292B6B">
            <w:pPr>
              <w:spacing w:before="57" w:after="57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Kod </w:t>
            </w:r>
          </w:p>
        </w:tc>
        <w:tc>
          <w:tcPr>
            <w:tcW w:w="439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6013" w:rsidRDefault="00936013" w:rsidP="00292B6B">
            <w:pPr>
              <w:spacing w:before="57" w:after="57"/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6013" w:rsidRDefault="00936013" w:rsidP="00292B6B">
            <w:pPr>
              <w:spacing w:line="100" w:lineRule="atLeast"/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127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6013" w:rsidRDefault="00D730C1" w:rsidP="00292B6B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936013" w:rsidRDefault="00936013" w:rsidP="0093601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3544"/>
        <w:gridCol w:w="1701"/>
        <w:gridCol w:w="2410"/>
      </w:tblGrid>
      <w:tr w:rsidR="00936013" w:rsidTr="00292B6B">
        <w:trPr>
          <w:cantSplit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6013" w:rsidRDefault="00936013" w:rsidP="00292B6B">
            <w:pPr>
              <w:spacing w:before="57" w:after="57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54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6013" w:rsidRDefault="00936013" w:rsidP="00936013">
            <w:pPr>
              <w:suppressLineNumbers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dr hab. Justyna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Wojniak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prof. UP</w:t>
            </w:r>
          </w:p>
        </w:tc>
        <w:tc>
          <w:tcPr>
            <w:tcW w:w="170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6013" w:rsidRDefault="00936013" w:rsidP="00292B6B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  <w:tc>
          <w:tcPr>
            <w:tcW w:w="241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6013" w:rsidRDefault="00936013" w:rsidP="00292B6B">
            <w:pPr>
              <w:suppressLineNumbers/>
              <w:spacing w:before="57" w:after="57"/>
            </w:pPr>
          </w:p>
        </w:tc>
      </w:tr>
    </w:tbl>
    <w:p w:rsidR="00936013" w:rsidRDefault="00936013" w:rsidP="00936013">
      <w:pPr>
        <w:rPr>
          <w:rFonts w:ascii="Arial" w:hAnsi="Arial" w:cs="Arial"/>
        </w:rPr>
      </w:pPr>
    </w:p>
    <w:p w:rsidR="008B59EF" w:rsidRDefault="008B59EF">
      <w:pPr>
        <w:autoSpaceDE/>
        <w:jc w:val="center"/>
        <w:rPr>
          <w:rFonts w:ascii="Arial" w:hAnsi="Arial" w:cs="Arial"/>
          <w:sz w:val="22"/>
          <w:szCs w:val="14"/>
        </w:rPr>
      </w:pPr>
    </w:p>
    <w:p w:rsidR="008B59EF" w:rsidRPr="00936013" w:rsidRDefault="008B59EF">
      <w:pPr>
        <w:rPr>
          <w:rFonts w:ascii="Arial" w:hAnsi="Arial" w:cs="Arial"/>
          <w:sz w:val="20"/>
          <w:szCs w:val="16"/>
        </w:rPr>
      </w:pPr>
      <w:r w:rsidRPr="00936013">
        <w:rPr>
          <w:rFonts w:ascii="Arial" w:hAnsi="Arial" w:cs="Arial"/>
          <w:sz w:val="20"/>
          <w:szCs w:val="16"/>
        </w:rPr>
        <w:t>Opis kursu (cele kształcenia)</w:t>
      </w:r>
    </w:p>
    <w:p w:rsidR="008B59EF" w:rsidRPr="00936013" w:rsidRDefault="008B59EF">
      <w:pPr>
        <w:rPr>
          <w:rFonts w:ascii="Arial" w:hAnsi="Arial" w:cs="Arial"/>
          <w:sz w:val="20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8B59EF" w:rsidRPr="00936013">
        <w:trPr>
          <w:trHeight w:val="1365"/>
        </w:trPr>
        <w:tc>
          <w:tcPr>
            <w:tcW w:w="9640" w:type="dxa"/>
          </w:tcPr>
          <w:p w:rsidR="008B59EF" w:rsidRPr="00936013" w:rsidRDefault="00E064FF" w:rsidP="007D2FA5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936013">
              <w:rPr>
                <w:rFonts w:ascii="Arial" w:hAnsi="Arial" w:cs="Arial"/>
                <w:sz w:val="20"/>
                <w:szCs w:val="16"/>
              </w:rPr>
              <w:t>Celem przedmiotu jest zapoznanie studentów z wybranymi aspektami prawa rodzinnego i opiekuńczego</w:t>
            </w:r>
            <w:r w:rsidR="007D2FA5" w:rsidRPr="00936013">
              <w:rPr>
                <w:rFonts w:ascii="Arial" w:hAnsi="Arial" w:cs="Arial"/>
                <w:sz w:val="20"/>
                <w:szCs w:val="16"/>
              </w:rPr>
              <w:t>. Podczas kursu studentowi prezentowane są regulacje prawne dotyczące przedmiotowego zagadnienia zarówno na poziomie krajowym, jak i międzynarodowym, a także historyczna ewolucja pojęcia rodziny, instytucji małżeństwa, statusu dziecka itp., jak również geneza instytucji opieki i kurateli oraz ich współczesny kształt prawny. Kurs ma na celu charakterystykę aktów prawnych, w oparciu o które będzie konstruował aktywności związane ze swoją przyszłą działalnością zawodową, zgodnie z kierunkiem kształcenia.</w:t>
            </w:r>
          </w:p>
        </w:tc>
      </w:tr>
    </w:tbl>
    <w:p w:rsidR="008B59EF" w:rsidRDefault="008B59EF">
      <w:pPr>
        <w:rPr>
          <w:rFonts w:ascii="Arial" w:hAnsi="Arial" w:cs="Arial"/>
          <w:sz w:val="22"/>
          <w:szCs w:val="16"/>
        </w:rPr>
      </w:pPr>
    </w:p>
    <w:p w:rsidR="008B59EF" w:rsidRDefault="008B59EF">
      <w:pPr>
        <w:rPr>
          <w:rFonts w:ascii="Arial" w:hAnsi="Arial" w:cs="Arial"/>
          <w:sz w:val="22"/>
          <w:szCs w:val="16"/>
        </w:rPr>
      </w:pPr>
    </w:p>
    <w:p w:rsidR="008B59EF" w:rsidRPr="00936013" w:rsidRDefault="008B59EF">
      <w:pPr>
        <w:rPr>
          <w:rFonts w:ascii="Arial" w:hAnsi="Arial" w:cs="Arial"/>
          <w:sz w:val="20"/>
          <w:szCs w:val="16"/>
        </w:rPr>
      </w:pPr>
      <w:r w:rsidRPr="00936013">
        <w:rPr>
          <w:rFonts w:ascii="Arial" w:hAnsi="Arial" w:cs="Arial"/>
          <w:sz w:val="20"/>
          <w:szCs w:val="16"/>
        </w:rPr>
        <w:t>Warunki wstępne</w:t>
      </w:r>
    </w:p>
    <w:p w:rsidR="008B59EF" w:rsidRPr="00936013" w:rsidRDefault="008B59EF">
      <w:pPr>
        <w:rPr>
          <w:rFonts w:ascii="Arial" w:hAnsi="Arial" w:cs="Arial"/>
          <w:sz w:val="20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8B59EF" w:rsidRPr="00936013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8B59EF" w:rsidRPr="00936013" w:rsidRDefault="008B59EF">
            <w:pPr>
              <w:autoSpaceDE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36013">
              <w:rPr>
                <w:rFonts w:ascii="Arial" w:hAnsi="Arial" w:cs="Arial"/>
                <w:sz w:val="18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8B59EF" w:rsidRPr="00936013" w:rsidRDefault="008B59EF">
            <w:pPr>
              <w:autoSpaceDE/>
              <w:rPr>
                <w:rFonts w:ascii="Arial" w:hAnsi="Arial" w:cs="Arial"/>
                <w:sz w:val="20"/>
                <w:szCs w:val="16"/>
              </w:rPr>
            </w:pPr>
          </w:p>
          <w:p w:rsidR="008B59EF" w:rsidRPr="00936013" w:rsidRDefault="007D2FA5">
            <w:pPr>
              <w:autoSpaceDE/>
              <w:rPr>
                <w:rFonts w:ascii="Arial" w:hAnsi="Arial" w:cs="Arial"/>
                <w:sz w:val="20"/>
                <w:szCs w:val="16"/>
              </w:rPr>
            </w:pPr>
            <w:r w:rsidRPr="00936013">
              <w:rPr>
                <w:rFonts w:ascii="Arial" w:hAnsi="Arial" w:cs="Arial"/>
                <w:sz w:val="20"/>
                <w:szCs w:val="16"/>
              </w:rPr>
              <w:t>Nie wymagana</w:t>
            </w:r>
          </w:p>
          <w:p w:rsidR="008B59EF" w:rsidRPr="00936013" w:rsidRDefault="008B59EF">
            <w:pPr>
              <w:autoSpaceDE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8B59EF" w:rsidRPr="00936013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8B59EF" w:rsidRPr="00936013" w:rsidRDefault="008B59EF">
            <w:pPr>
              <w:autoSpaceDE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36013">
              <w:rPr>
                <w:rFonts w:ascii="Arial" w:hAnsi="Arial" w:cs="Arial"/>
                <w:sz w:val="18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7D2FA5" w:rsidRPr="00936013" w:rsidRDefault="007D2FA5">
            <w:pPr>
              <w:autoSpaceDE/>
              <w:rPr>
                <w:rFonts w:ascii="Arial" w:hAnsi="Arial" w:cs="Arial"/>
                <w:sz w:val="20"/>
                <w:szCs w:val="16"/>
              </w:rPr>
            </w:pPr>
          </w:p>
          <w:p w:rsidR="008B59EF" w:rsidRPr="00936013" w:rsidRDefault="007D2FA5">
            <w:pPr>
              <w:autoSpaceDE/>
              <w:rPr>
                <w:rFonts w:ascii="Arial" w:hAnsi="Arial" w:cs="Arial"/>
                <w:sz w:val="20"/>
                <w:szCs w:val="16"/>
              </w:rPr>
            </w:pPr>
            <w:r w:rsidRPr="00936013">
              <w:rPr>
                <w:rFonts w:ascii="Arial" w:hAnsi="Arial" w:cs="Arial"/>
                <w:sz w:val="20"/>
                <w:szCs w:val="16"/>
              </w:rPr>
              <w:t>Nie wymagane</w:t>
            </w:r>
          </w:p>
          <w:p w:rsidR="008B59EF" w:rsidRPr="00936013" w:rsidRDefault="008B59EF">
            <w:pPr>
              <w:autoSpaceDE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8B59EF" w:rsidRPr="00936013">
        <w:tc>
          <w:tcPr>
            <w:tcW w:w="1941" w:type="dxa"/>
            <w:shd w:val="clear" w:color="auto" w:fill="DBE5F1"/>
            <w:vAlign w:val="center"/>
          </w:tcPr>
          <w:p w:rsidR="008B59EF" w:rsidRPr="00936013" w:rsidRDefault="008B59EF">
            <w:pPr>
              <w:autoSpaceDE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36013">
              <w:rPr>
                <w:rFonts w:ascii="Arial" w:hAnsi="Arial" w:cs="Arial"/>
                <w:sz w:val="18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8B59EF" w:rsidRPr="00936013" w:rsidRDefault="008B59EF">
            <w:pPr>
              <w:autoSpaceDE/>
              <w:rPr>
                <w:rFonts w:ascii="Arial" w:hAnsi="Arial" w:cs="Arial"/>
                <w:sz w:val="20"/>
                <w:szCs w:val="16"/>
              </w:rPr>
            </w:pPr>
          </w:p>
          <w:p w:rsidR="008B59EF" w:rsidRPr="00936013" w:rsidRDefault="007D2FA5">
            <w:pPr>
              <w:autoSpaceDE/>
              <w:rPr>
                <w:rFonts w:ascii="Arial" w:hAnsi="Arial" w:cs="Arial"/>
                <w:sz w:val="20"/>
                <w:szCs w:val="16"/>
              </w:rPr>
            </w:pPr>
            <w:r w:rsidRPr="00936013">
              <w:rPr>
                <w:rFonts w:ascii="Arial" w:hAnsi="Arial" w:cs="Arial"/>
                <w:sz w:val="20"/>
                <w:szCs w:val="16"/>
              </w:rPr>
              <w:t>Nie wymagane</w:t>
            </w:r>
          </w:p>
          <w:p w:rsidR="007D2FA5" w:rsidRPr="00936013" w:rsidRDefault="007D2FA5">
            <w:pPr>
              <w:autoSpaceDE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8B59EF" w:rsidRDefault="008B59EF">
      <w:pPr>
        <w:rPr>
          <w:rFonts w:ascii="Arial" w:hAnsi="Arial" w:cs="Arial"/>
          <w:sz w:val="22"/>
          <w:szCs w:val="14"/>
        </w:rPr>
      </w:pPr>
    </w:p>
    <w:p w:rsidR="008B59EF" w:rsidRDefault="008B59EF">
      <w:pPr>
        <w:rPr>
          <w:rFonts w:ascii="Arial" w:hAnsi="Arial" w:cs="Arial"/>
          <w:sz w:val="22"/>
          <w:szCs w:val="14"/>
        </w:rPr>
      </w:pPr>
    </w:p>
    <w:p w:rsidR="008B59EF" w:rsidRDefault="008B59EF">
      <w:pPr>
        <w:rPr>
          <w:rFonts w:ascii="Arial" w:hAnsi="Arial" w:cs="Arial"/>
          <w:sz w:val="22"/>
          <w:szCs w:val="14"/>
        </w:rPr>
      </w:pPr>
    </w:p>
    <w:p w:rsidR="008B59EF" w:rsidRPr="00517A21" w:rsidRDefault="008B59EF">
      <w:pPr>
        <w:rPr>
          <w:rFonts w:ascii="Arial" w:hAnsi="Arial" w:cs="Arial"/>
          <w:sz w:val="20"/>
          <w:szCs w:val="16"/>
        </w:rPr>
      </w:pPr>
      <w:r w:rsidRPr="00517A21">
        <w:rPr>
          <w:rFonts w:ascii="Arial" w:hAnsi="Arial" w:cs="Arial"/>
          <w:sz w:val="20"/>
          <w:szCs w:val="16"/>
        </w:rPr>
        <w:t xml:space="preserve">Efekty kształcenia </w:t>
      </w:r>
    </w:p>
    <w:p w:rsidR="008B59EF" w:rsidRPr="00517A21" w:rsidRDefault="008B59EF">
      <w:pPr>
        <w:rPr>
          <w:rFonts w:ascii="Arial" w:hAnsi="Arial" w:cs="Arial"/>
          <w:sz w:val="20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8B59EF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8B59EF" w:rsidRDefault="008B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8B59EF" w:rsidRDefault="008B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8B59EF" w:rsidRDefault="008B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8B59EF">
        <w:trPr>
          <w:cantSplit/>
          <w:trHeight w:val="1838"/>
        </w:trPr>
        <w:tc>
          <w:tcPr>
            <w:tcW w:w="1979" w:type="dxa"/>
            <w:vMerge/>
          </w:tcPr>
          <w:p w:rsidR="008B59EF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0F514D" w:rsidRDefault="000F514D" w:rsidP="000F51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 Student definiuje podstawowe pojęcia: państwo, prawo, system prawa, źródła prawa powszechnie obowiązującego w Polsce;</w:t>
            </w:r>
          </w:p>
          <w:p w:rsidR="000F514D" w:rsidRDefault="000F514D" w:rsidP="000F51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514D" w:rsidRDefault="000F514D" w:rsidP="000F51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 Student zna s</w:t>
            </w:r>
            <w:r w:rsidRPr="005267AB">
              <w:rPr>
                <w:rFonts w:ascii="Arial" w:hAnsi="Arial" w:cs="Arial"/>
                <w:sz w:val="20"/>
                <w:szCs w:val="20"/>
              </w:rPr>
              <w:t>zczegółowe regulacje</w:t>
            </w:r>
            <w:r>
              <w:rPr>
                <w:rFonts w:ascii="Arial" w:hAnsi="Arial" w:cs="Arial"/>
                <w:sz w:val="20"/>
                <w:szCs w:val="20"/>
              </w:rPr>
              <w:t xml:space="preserve"> dotyczące rodziny, małżeństwa, statusu dziecka, władzy rodzicielskiej, a także opieki i kurateli; </w:t>
            </w:r>
          </w:p>
          <w:p w:rsidR="000F514D" w:rsidRDefault="000F514D" w:rsidP="000F51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514D" w:rsidRDefault="000F514D" w:rsidP="000F51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 Student posiada wiedzę na temat zasad i norm etycznych niezbędnych w procesie realizacji działań z zakresu działalności opiekuńczej i form pomocy rodzinie, dzieciom i młodzieży.</w:t>
            </w:r>
          </w:p>
          <w:p w:rsidR="008B59EF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  <w:p w:rsidR="008B59EF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  <w:p w:rsidR="008B59EF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0F514D" w:rsidRDefault="00936013" w:rsidP="000F5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</w:t>
            </w:r>
          </w:p>
          <w:p w:rsidR="000F514D" w:rsidRDefault="000F514D" w:rsidP="000F514D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14D" w:rsidRDefault="000F514D" w:rsidP="000F514D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14D" w:rsidRDefault="000F514D" w:rsidP="000F514D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14D" w:rsidRDefault="00936013" w:rsidP="000F5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K_W15</w:t>
            </w:r>
          </w:p>
          <w:p w:rsidR="000F514D" w:rsidRDefault="000F514D" w:rsidP="000F514D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14D" w:rsidRDefault="000F514D" w:rsidP="000F514D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14D" w:rsidRDefault="000F514D" w:rsidP="000F514D">
            <w:pPr>
              <w:rPr>
                <w:rFonts w:ascii="Arial" w:hAnsi="Arial" w:cs="Arial"/>
                <w:sz w:val="20"/>
                <w:szCs w:val="20"/>
              </w:rPr>
            </w:pPr>
          </w:p>
          <w:p w:rsidR="008B59EF" w:rsidRDefault="00936013" w:rsidP="000F5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K_W08</w:t>
            </w:r>
          </w:p>
        </w:tc>
      </w:tr>
    </w:tbl>
    <w:p w:rsidR="008B59EF" w:rsidRDefault="008B59EF">
      <w:pPr>
        <w:rPr>
          <w:rFonts w:ascii="Arial" w:hAnsi="Arial" w:cs="Arial"/>
          <w:sz w:val="22"/>
          <w:szCs w:val="16"/>
        </w:rPr>
      </w:pPr>
    </w:p>
    <w:p w:rsidR="008B59EF" w:rsidRDefault="008B59EF">
      <w:pPr>
        <w:rPr>
          <w:rFonts w:ascii="Arial" w:hAnsi="Arial" w:cs="Arial"/>
          <w:sz w:val="22"/>
          <w:szCs w:val="16"/>
        </w:rPr>
      </w:pPr>
    </w:p>
    <w:p w:rsidR="008B59EF" w:rsidRDefault="008B59EF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8B59EF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8B59EF" w:rsidRDefault="008B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8B59EF" w:rsidRDefault="008B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8B59EF" w:rsidRDefault="008B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8B59EF">
        <w:trPr>
          <w:cantSplit/>
          <w:trHeight w:val="2116"/>
        </w:trPr>
        <w:tc>
          <w:tcPr>
            <w:tcW w:w="1985" w:type="dxa"/>
            <w:vMerge/>
          </w:tcPr>
          <w:p w:rsidR="008B59EF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D0520A" w:rsidRDefault="00D0520A" w:rsidP="00D052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 Student rozumie regulacje dotyczące działań z zakresu pomocy rodzinie oraz działań opiekuńczych;</w:t>
            </w:r>
          </w:p>
          <w:p w:rsidR="00D0520A" w:rsidRDefault="00D0520A" w:rsidP="00D052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520A" w:rsidRDefault="00936013" w:rsidP="00D052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U02 Student </w:t>
            </w:r>
            <w:r w:rsidR="00D0520A">
              <w:rPr>
                <w:rFonts w:ascii="Arial" w:hAnsi="Arial" w:cs="Arial"/>
                <w:sz w:val="20"/>
                <w:szCs w:val="20"/>
              </w:rPr>
              <w:t>dokonuje interpretacji przedmiotowych regulacji prawnych.</w:t>
            </w:r>
          </w:p>
          <w:p w:rsidR="008B59EF" w:rsidRDefault="008B59EF" w:rsidP="00D05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936013" w:rsidRDefault="00936013" w:rsidP="009360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U03 </w:t>
            </w:r>
            <w:r>
              <w:rPr>
                <w:rFonts w:ascii="Arial" w:hAnsi="Arial" w:cs="Arial"/>
                <w:sz w:val="20"/>
              </w:rPr>
              <w:t>Posiada umiejętność</w:t>
            </w:r>
            <w:r w:rsidRPr="00936013">
              <w:rPr>
                <w:rFonts w:ascii="Arial" w:hAnsi="Arial" w:cs="Arial"/>
                <w:sz w:val="20"/>
              </w:rPr>
              <w:t xml:space="preserve"> rozumienia i stosowania prawa w zakresie opieki i pomocy rodzinie oraz praw dziecka.</w:t>
            </w:r>
          </w:p>
        </w:tc>
        <w:tc>
          <w:tcPr>
            <w:tcW w:w="2410" w:type="dxa"/>
          </w:tcPr>
          <w:p w:rsidR="00D0520A" w:rsidRDefault="00D0520A" w:rsidP="00D05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K_U01 </w:t>
            </w:r>
          </w:p>
          <w:p w:rsidR="00D0520A" w:rsidRDefault="00D0520A" w:rsidP="00D05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20A" w:rsidRDefault="00D0520A" w:rsidP="00D05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20A" w:rsidRDefault="00936013" w:rsidP="00D05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K_U04</w:t>
            </w:r>
          </w:p>
          <w:p w:rsidR="00D0520A" w:rsidRDefault="00D0520A" w:rsidP="00D05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20A" w:rsidRDefault="00D0520A" w:rsidP="00D05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8B59EF" w:rsidRDefault="00936013" w:rsidP="00D05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K_U15</w:t>
            </w:r>
          </w:p>
        </w:tc>
      </w:tr>
    </w:tbl>
    <w:p w:rsidR="008B59EF" w:rsidRDefault="008B59EF">
      <w:pPr>
        <w:rPr>
          <w:rFonts w:ascii="Arial" w:hAnsi="Arial" w:cs="Arial"/>
          <w:sz w:val="22"/>
          <w:szCs w:val="16"/>
        </w:rPr>
      </w:pPr>
    </w:p>
    <w:p w:rsidR="008B59EF" w:rsidRDefault="008B59EF">
      <w:pPr>
        <w:rPr>
          <w:rFonts w:ascii="Arial" w:hAnsi="Arial" w:cs="Arial"/>
          <w:sz w:val="22"/>
          <w:szCs w:val="16"/>
        </w:rPr>
      </w:pPr>
    </w:p>
    <w:p w:rsidR="008B59EF" w:rsidRDefault="008B59EF">
      <w:pPr>
        <w:rPr>
          <w:rFonts w:ascii="Arial" w:hAnsi="Arial" w:cs="Arial"/>
          <w:sz w:val="22"/>
          <w:szCs w:val="16"/>
        </w:rPr>
      </w:pPr>
    </w:p>
    <w:p w:rsidR="008B59EF" w:rsidRDefault="008B59EF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8B59EF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8B59EF" w:rsidRDefault="008B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8B59EF" w:rsidRDefault="008B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8B59EF" w:rsidRDefault="008B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8B59EF">
        <w:trPr>
          <w:cantSplit/>
          <w:trHeight w:val="1984"/>
        </w:trPr>
        <w:tc>
          <w:tcPr>
            <w:tcW w:w="1985" w:type="dxa"/>
            <w:vMerge/>
          </w:tcPr>
          <w:p w:rsidR="008B59EF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D0520A" w:rsidRDefault="00D0520A" w:rsidP="00D0520A">
            <w:pPr>
              <w:pStyle w:val="Zwykytekst1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K01 Student </w:t>
            </w:r>
            <w:r w:rsidRPr="00862434">
              <w:rPr>
                <w:rFonts w:ascii="Arial" w:hAnsi="Arial" w:cs="Arial"/>
                <w:sz w:val="20"/>
                <w:szCs w:val="20"/>
              </w:rPr>
              <w:t xml:space="preserve">ma przekonanie o sensie, wartości i potrzebie podejmowania działań </w:t>
            </w:r>
            <w:r>
              <w:rPr>
                <w:rFonts w:ascii="Arial" w:hAnsi="Arial" w:cs="Arial"/>
                <w:sz w:val="20"/>
                <w:szCs w:val="20"/>
              </w:rPr>
              <w:t xml:space="preserve">opiekuńczych i pomocy rodzinie w środowisku </w:t>
            </w:r>
            <w:r w:rsidRPr="00862434">
              <w:rPr>
                <w:rFonts w:ascii="Arial" w:hAnsi="Arial" w:cs="Arial"/>
                <w:sz w:val="20"/>
                <w:szCs w:val="20"/>
              </w:rPr>
              <w:t>społecznym;</w:t>
            </w:r>
          </w:p>
          <w:p w:rsidR="00D0520A" w:rsidRDefault="00D0520A" w:rsidP="00D0520A">
            <w:pPr>
              <w:pStyle w:val="Zwykytekst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8B59EF" w:rsidRDefault="00D0520A" w:rsidP="009360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K02 Student </w:t>
            </w:r>
            <w:r w:rsidRPr="00E71E32">
              <w:rPr>
                <w:rFonts w:ascii="Arial" w:hAnsi="Arial" w:cs="Arial"/>
                <w:sz w:val="20"/>
                <w:szCs w:val="20"/>
              </w:rPr>
              <w:t xml:space="preserve">dostrzega i formułuje problemy moralne i dylematy etyczne związane z własną </w:t>
            </w:r>
            <w:r>
              <w:rPr>
                <w:rFonts w:ascii="Arial" w:hAnsi="Arial" w:cs="Arial"/>
                <w:sz w:val="20"/>
                <w:szCs w:val="20"/>
              </w:rPr>
              <w:t>aktywnością profesjonalną.</w:t>
            </w:r>
          </w:p>
        </w:tc>
        <w:tc>
          <w:tcPr>
            <w:tcW w:w="2410" w:type="dxa"/>
          </w:tcPr>
          <w:p w:rsidR="00D0520A" w:rsidRDefault="00D0520A" w:rsidP="00D05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K_K03</w:t>
            </w:r>
          </w:p>
          <w:p w:rsidR="00D0520A" w:rsidRDefault="00D0520A" w:rsidP="00D05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20A" w:rsidRDefault="00D0520A" w:rsidP="00D05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20A" w:rsidRDefault="00D0520A" w:rsidP="00D05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8B59EF" w:rsidRDefault="00936013" w:rsidP="00D05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K_K06</w:t>
            </w:r>
          </w:p>
        </w:tc>
      </w:tr>
    </w:tbl>
    <w:p w:rsidR="008B59EF" w:rsidRDefault="008B59EF">
      <w:pPr>
        <w:rPr>
          <w:rFonts w:ascii="Arial" w:hAnsi="Arial" w:cs="Arial"/>
          <w:sz w:val="22"/>
          <w:szCs w:val="16"/>
        </w:rPr>
      </w:pPr>
    </w:p>
    <w:p w:rsidR="008B59EF" w:rsidRDefault="008B59EF">
      <w:pPr>
        <w:rPr>
          <w:rFonts w:ascii="Arial" w:hAnsi="Arial" w:cs="Arial"/>
          <w:sz w:val="22"/>
          <w:szCs w:val="16"/>
        </w:rPr>
      </w:pPr>
    </w:p>
    <w:p w:rsidR="00D0520A" w:rsidRDefault="00D0520A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8B59EF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59EF" w:rsidRDefault="008B59EF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8B59EF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8B59EF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EF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8B59EF" w:rsidRDefault="00D730C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0520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EF">
        <w:trPr>
          <w:trHeight w:val="462"/>
        </w:trPr>
        <w:tc>
          <w:tcPr>
            <w:tcW w:w="1611" w:type="dxa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59EF" w:rsidRDefault="008B59EF">
      <w:pPr>
        <w:pStyle w:val="Zawartotabeli"/>
        <w:rPr>
          <w:rFonts w:ascii="Arial" w:hAnsi="Arial" w:cs="Arial"/>
          <w:sz w:val="22"/>
          <w:szCs w:val="16"/>
        </w:rPr>
      </w:pPr>
    </w:p>
    <w:p w:rsidR="008B59EF" w:rsidRDefault="008B59EF">
      <w:pPr>
        <w:pStyle w:val="Zawartotabeli"/>
        <w:rPr>
          <w:rFonts w:ascii="Arial" w:hAnsi="Arial" w:cs="Arial"/>
          <w:sz w:val="22"/>
          <w:szCs w:val="16"/>
        </w:rPr>
      </w:pPr>
    </w:p>
    <w:p w:rsidR="008B59EF" w:rsidRPr="00936013" w:rsidRDefault="008B59EF">
      <w:pPr>
        <w:rPr>
          <w:rFonts w:ascii="Arial" w:hAnsi="Arial" w:cs="Arial"/>
          <w:sz w:val="20"/>
          <w:szCs w:val="14"/>
        </w:rPr>
      </w:pPr>
      <w:r w:rsidRPr="00936013">
        <w:rPr>
          <w:rFonts w:ascii="Arial" w:hAnsi="Arial" w:cs="Arial"/>
          <w:sz w:val="20"/>
          <w:szCs w:val="14"/>
        </w:rPr>
        <w:t>Opis metod prowadzenia zajęć</w:t>
      </w:r>
    </w:p>
    <w:p w:rsidR="008B59EF" w:rsidRPr="00936013" w:rsidRDefault="008B59EF">
      <w:pPr>
        <w:rPr>
          <w:rFonts w:ascii="Arial" w:hAnsi="Arial" w:cs="Arial"/>
          <w:sz w:val="20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B59EF" w:rsidRPr="00936013">
        <w:trPr>
          <w:trHeight w:val="1920"/>
        </w:trPr>
        <w:tc>
          <w:tcPr>
            <w:tcW w:w="9622" w:type="dxa"/>
          </w:tcPr>
          <w:p w:rsidR="008B59EF" w:rsidRPr="00936013" w:rsidRDefault="00D0520A">
            <w:pPr>
              <w:pStyle w:val="Zawartotabeli"/>
              <w:rPr>
                <w:rFonts w:ascii="Arial" w:hAnsi="Arial" w:cs="Arial"/>
                <w:sz w:val="20"/>
                <w:szCs w:val="16"/>
              </w:rPr>
            </w:pPr>
            <w:r w:rsidRPr="00936013">
              <w:rPr>
                <w:rFonts w:ascii="Arial" w:hAnsi="Arial" w:cs="Arial"/>
                <w:sz w:val="20"/>
                <w:szCs w:val="16"/>
              </w:rPr>
              <w:t>Wykład: metoda podająca z elementami problemowymi.</w:t>
            </w:r>
          </w:p>
        </w:tc>
      </w:tr>
    </w:tbl>
    <w:p w:rsidR="008B59EF" w:rsidRDefault="008B59EF">
      <w:pPr>
        <w:pStyle w:val="Zawartotabeli"/>
        <w:rPr>
          <w:rFonts w:ascii="Arial" w:hAnsi="Arial" w:cs="Arial"/>
          <w:sz w:val="22"/>
          <w:szCs w:val="16"/>
        </w:rPr>
      </w:pPr>
    </w:p>
    <w:p w:rsidR="008B59EF" w:rsidRDefault="008B59EF">
      <w:pPr>
        <w:pStyle w:val="Zawartotabeli"/>
        <w:rPr>
          <w:rFonts w:ascii="Arial" w:hAnsi="Arial" w:cs="Arial"/>
          <w:sz w:val="22"/>
          <w:szCs w:val="16"/>
        </w:rPr>
      </w:pPr>
    </w:p>
    <w:p w:rsidR="008B59EF" w:rsidRPr="00936013" w:rsidRDefault="008B59EF">
      <w:pPr>
        <w:pStyle w:val="Zawartotabeli"/>
        <w:rPr>
          <w:rFonts w:ascii="Arial" w:hAnsi="Arial" w:cs="Arial"/>
          <w:sz w:val="20"/>
          <w:szCs w:val="20"/>
        </w:rPr>
      </w:pPr>
      <w:r w:rsidRPr="00936013">
        <w:rPr>
          <w:rFonts w:ascii="Arial" w:hAnsi="Arial" w:cs="Arial"/>
          <w:sz w:val="20"/>
          <w:szCs w:val="20"/>
        </w:rPr>
        <w:t>Formy sprawdzania efektów kształcenia</w:t>
      </w:r>
    </w:p>
    <w:p w:rsidR="008B59EF" w:rsidRPr="00936013" w:rsidRDefault="008B59EF">
      <w:pPr>
        <w:pStyle w:val="Zawartotabeli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8B59EF" w:rsidRPr="00936013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8B59EF" w:rsidRPr="00936013" w:rsidRDefault="008B59E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B59EF" w:rsidRPr="00936013" w:rsidRDefault="008B59E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936013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B59EF" w:rsidRPr="00936013" w:rsidRDefault="008B59E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B59EF" w:rsidRPr="00936013" w:rsidRDefault="008B59E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B59EF" w:rsidRPr="00936013" w:rsidRDefault="008B59E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B59EF" w:rsidRPr="00936013" w:rsidRDefault="008B59E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B59EF" w:rsidRPr="00936013" w:rsidRDefault="008B59E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B59EF" w:rsidRPr="00936013" w:rsidRDefault="008B59E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B59EF" w:rsidRPr="00936013" w:rsidRDefault="008B59E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8B59EF" w:rsidRPr="00936013" w:rsidRDefault="008B59E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8B59EF" w:rsidRPr="00936013" w:rsidRDefault="008B59E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B59EF" w:rsidRPr="00936013" w:rsidRDefault="008B59E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B59EF" w:rsidRPr="00936013" w:rsidRDefault="008B59E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B59EF" w:rsidRPr="00936013" w:rsidRDefault="008B59E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8B59EF" w:rsidRPr="00936013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8B59EF" w:rsidRPr="00936013" w:rsidRDefault="008B59EF">
            <w:pPr>
              <w:pStyle w:val="BalloonText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D0520A" w:rsidP="00D0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EF" w:rsidRPr="00936013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8B59EF" w:rsidRPr="00936013" w:rsidRDefault="008B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D0520A" w:rsidP="00D0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20A" w:rsidRPr="00936013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D0520A" w:rsidRPr="00936013" w:rsidRDefault="00D0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 w:rsidP="00D0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 w:rsidP="00D0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EF" w:rsidRPr="00936013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8B59EF" w:rsidRPr="00936013" w:rsidRDefault="008B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 w:rsidP="00D0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EF" w:rsidRPr="00936013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8B59EF" w:rsidRPr="00936013" w:rsidRDefault="008B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D0520A" w:rsidP="00D0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20A" w:rsidRPr="00936013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D0520A" w:rsidRPr="00936013" w:rsidRDefault="00D0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 w:rsidP="00D0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EF" w:rsidRPr="00936013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8B59EF" w:rsidRPr="00936013" w:rsidRDefault="008B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D0520A" w:rsidP="00D0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EF" w:rsidRPr="00936013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8B59EF" w:rsidRPr="00936013" w:rsidRDefault="008B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D0520A" w:rsidP="00D0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59EF" w:rsidRPr="00936013" w:rsidRDefault="008B59EF">
      <w:pPr>
        <w:pStyle w:val="Zawartotabeli"/>
        <w:rPr>
          <w:rFonts w:ascii="Arial" w:hAnsi="Arial" w:cs="Arial"/>
          <w:sz w:val="20"/>
          <w:szCs w:val="20"/>
        </w:rPr>
      </w:pPr>
    </w:p>
    <w:p w:rsidR="008B59EF" w:rsidRPr="00936013" w:rsidRDefault="008B59EF">
      <w:pPr>
        <w:pStyle w:val="Zawartotabeli"/>
        <w:rPr>
          <w:rFonts w:ascii="Arial" w:hAnsi="Arial" w:cs="Arial"/>
          <w:sz w:val="20"/>
          <w:szCs w:val="20"/>
        </w:rPr>
      </w:pPr>
    </w:p>
    <w:p w:rsidR="008B59EF" w:rsidRDefault="008B59EF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8B59EF">
        <w:tc>
          <w:tcPr>
            <w:tcW w:w="1941" w:type="dxa"/>
            <w:shd w:val="clear" w:color="auto" w:fill="DBE5F1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4059B3" w:rsidRDefault="004059B3" w:rsidP="004059B3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Zaliczenie kursu przedmiotu na podstawie obecności (20%), aktywnego udziału w zajęciach (20%) i pozytywnej oceny z pisemnego testu zaliczeniowego (60%).</w:t>
            </w:r>
          </w:p>
          <w:p w:rsidR="008B59EF" w:rsidRDefault="008B59EF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8B59EF" w:rsidRDefault="008B59EF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8B59EF" w:rsidRDefault="008B59EF">
      <w:pPr>
        <w:rPr>
          <w:rFonts w:ascii="Arial" w:hAnsi="Arial" w:cs="Arial"/>
          <w:sz w:val="22"/>
          <w:szCs w:val="16"/>
        </w:rPr>
      </w:pPr>
    </w:p>
    <w:p w:rsidR="008B59EF" w:rsidRDefault="008B59EF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8B59EF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8B59EF" w:rsidRDefault="008B59EF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8B59EF" w:rsidRDefault="008B59EF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8B59EF" w:rsidRDefault="008B59EF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8B59EF" w:rsidRDefault="008B59EF">
      <w:pPr>
        <w:rPr>
          <w:rFonts w:ascii="Arial" w:hAnsi="Arial" w:cs="Arial"/>
          <w:sz w:val="22"/>
          <w:szCs w:val="16"/>
        </w:rPr>
      </w:pPr>
    </w:p>
    <w:p w:rsidR="008B59EF" w:rsidRDefault="008B59EF">
      <w:pPr>
        <w:rPr>
          <w:rFonts w:ascii="Arial" w:hAnsi="Arial" w:cs="Arial"/>
          <w:sz w:val="22"/>
          <w:szCs w:val="16"/>
        </w:rPr>
      </w:pPr>
    </w:p>
    <w:p w:rsidR="008B59EF" w:rsidRPr="00936013" w:rsidRDefault="00517A21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Treści merytoryczne </w:t>
      </w:r>
    </w:p>
    <w:p w:rsidR="008B59EF" w:rsidRPr="00936013" w:rsidRDefault="008B59EF">
      <w:pPr>
        <w:rPr>
          <w:rFonts w:ascii="Arial" w:hAnsi="Arial" w:cs="Arial"/>
          <w:sz w:val="20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B59EF" w:rsidRPr="00936013">
        <w:trPr>
          <w:trHeight w:val="1136"/>
        </w:trPr>
        <w:tc>
          <w:tcPr>
            <w:tcW w:w="9622" w:type="dxa"/>
          </w:tcPr>
          <w:p w:rsidR="004059B3" w:rsidRPr="00936013" w:rsidRDefault="004059B3" w:rsidP="004059B3">
            <w:pPr>
              <w:pStyle w:val="BalloonText1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936013">
              <w:rPr>
                <w:rFonts w:ascii="Arial" w:hAnsi="Arial" w:cs="Arial"/>
                <w:sz w:val="20"/>
              </w:rPr>
              <w:t>Zagadnienia wprowadzające (pojęcie prawa, system prawa, źródła prawa powszechnie obowiązującego);</w:t>
            </w:r>
          </w:p>
          <w:p w:rsidR="00AD0476" w:rsidRPr="00936013" w:rsidRDefault="00AD0476" w:rsidP="00AD0476">
            <w:pPr>
              <w:pStyle w:val="BalloonText1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936013">
              <w:rPr>
                <w:rFonts w:ascii="Arial" w:hAnsi="Arial" w:cs="Arial"/>
                <w:sz w:val="20"/>
              </w:rPr>
              <w:t>Prawo rodzinne i opiekuńcze – podstawowe pojęcia;</w:t>
            </w:r>
          </w:p>
          <w:p w:rsidR="00AD0476" w:rsidRDefault="00D730C1" w:rsidP="00AD0476">
            <w:pPr>
              <w:pStyle w:val="BalloonText1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Rodzina i </w:t>
            </w:r>
            <w:r w:rsidR="00AD0476" w:rsidRPr="00936013">
              <w:rPr>
                <w:rFonts w:ascii="Arial" w:hAnsi="Arial" w:cs="Arial"/>
                <w:sz w:val="20"/>
              </w:rPr>
              <w:t>małżeńs</w:t>
            </w:r>
            <w:r>
              <w:rPr>
                <w:rFonts w:ascii="Arial" w:hAnsi="Arial" w:cs="Arial"/>
                <w:sz w:val="20"/>
              </w:rPr>
              <w:t>two</w:t>
            </w:r>
            <w:r w:rsidR="00936013">
              <w:rPr>
                <w:rFonts w:ascii="Arial" w:hAnsi="Arial" w:cs="Arial"/>
                <w:sz w:val="20"/>
              </w:rPr>
              <w:t>;</w:t>
            </w:r>
          </w:p>
          <w:p w:rsidR="00AD0476" w:rsidRPr="00936013" w:rsidRDefault="00AD0476" w:rsidP="00AD0476">
            <w:pPr>
              <w:pStyle w:val="BalloonText1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936013">
              <w:rPr>
                <w:rFonts w:ascii="Arial" w:hAnsi="Arial" w:cs="Arial"/>
                <w:sz w:val="20"/>
              </w:rPr>
              <w:t>Ustroje majątkowe małżeńskie;</w:t>
            </w:r>
          </w:p>
          <w:p w:rsidR="00AD0476" w:rsidRPr="00936013" w:rsidRDefault="00AD0476" w:rsidP="00AD0476">
            <w:pPr>
              <w:pStyle w:val="BalloonText1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936013">
              <w:rPr>
                <w:rFonts w:ascii="Arial" w:hAnsi="Arial" w:cs="Arial"/>
                <w:sz w:val="20"/>
              </w:rPr>
              <w:t>Ustanie małżeństwa;</w:t>
            </w:r>
          </w:p>
          <w:p w:rsidR="00AD0476" w:rsidRPr="00936013" w:rsidRDefault="00AD0476" w:rsidP="00AD0476">
            <w:pPr>
              <w:pStyle w:val="BalloonText1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936013">
              <w:rPr>
                <w:rFonts w:ascii="Arial" w:hAnsi="Arial" w:cs="Arial"/>
                <w:sz w:val="20"/>
              </w:rPr>
              <w:lastRenderedPageBreak/>
              <w:t xml:space="preserve">Relacje rodzice – dzieci; </w:t>
            </w:r>
          </w:p>
          <w:p w:rsidR="00AD0476" w:rsidRPr="00936013" w:rsidRDefault="00AD0476" w:rsidP="00AD0476">
            <w:pPr>
              <w:pStyle w:val="BalloonText1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936013">
              <w:rPr>
                <w:rFonts w:ascii="Arial" w:hAnsi="Arial" w:cs="Arial"/>
                <w:sz w:val="20"/>
              </w:rPr>
              <w:t>Władza rodzicielska;</w:t>
            </w:r>
          </w:p>
          <w:p w:rsidR="00EA2CD7" w:rsidRPr="00936013" w:rsidRDefault="00EA2CD7" w:rsidP="00EA2CD7">
            <w:pPr>
              <w:pStyle w:val="BalloonText1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936013">
              <w:rPr>
                <w:rFonts w:ascii="Arial" w:hAnsi="Arial" w:cs="Arial"/>
                <w:sz w:val="20"/>
              </w:rPr>
              <w:t>Przysposobienie;</w:t>
            </w:r>
          </w:p>
          <w:p w:rsidR="00EA2CD7" w:rsidRPr="00936013" w:rsidRDefault="00EA2CD7" w:rsidP="00EA2CD7">
            <w:pPr>
              <w:pStyle w:val="BalloonText1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936013">
              <w:rPr>
                <w:rFonts w:ascii="Arial" w:hAnsi="Arial" w:cs="Arial"/>
                <w:sz w:val="20"/>
              </w:rPr>
              <w:t>Obowiązek alimentacyjny</w:t>
            </w:r>
          </w:p>
          <w:p w:rsidR="00EA2CD7" w:rsidRPr="00936013" w:rsidRDefault="00D730C1" w:rsidP="00D730C1">
            <w:pPr>
              <w:pStyle w:val="BalloonText1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Opieka i k</w:t>
            </w:r>
            <w:r w:rsidR="00EA2CD7" w:rsidRPr="00936013">
              <w:rPr>
                <w:rFonts w:ascii="Arial" w:hAnsi="Arial" w:cs="Arial"/>
                <w:sz w:val="20"/>
              </w:rPr>
              <w:t>uratela.</w:t>
            </w:r>
          </w:p>
        </w:tc>
      </w:tr>
    </w:tbl>
    <w:p w:rsidR="008B59EF" w:rsidRDefault="008B59EF">
      <w:pPr>
        <w:rPr>
          <w:rFonts w:ascii="Arial" w:hAnsi="Arial" w:cs="Arial"/>
          <w:sz w:val="22"/>
          <w:szCs w:val="16"/>
        </w:rPr>
      </w:pPr>
    </w:p>
    <w:p w:rsidR="008B59EF" w:rsidRDefault="008B59EF">
      <w:pPr>
        <w:rPr>
          <w:rFonts w:ascii="Arial" w:hAnsi="Arial" w:cs="Arial"/>
          <w:sz w:val="22"/>
          <w:szCs w:val="16"/>
        </w:rPr>
      </w:pPr>
    </w:p>
    <w:p w:rsidR="008B59EF" w:rsidRPr="005051B6" w:rsidRDefault="008B59EF">
      <w:pPr>
        <w:rPr>
          <w:rFonts w:ascii="Arial" w:hAnsi="Arial" w:cs="Arial"/>
          <w:sz w:val="20"/>
          <w:szCs w:val="22"/>
        </w:rPr>
      </w:pPr>
      <w:r w:rsidRPr="005051B6">
        <w:rPr>
          <w:rFonts w:ascii="Arial" w:hAnsi="Arial" w:cs="Arial"/>
          <w:sz w:val="20"/>
          <w:szCs w:val="22"/>
        </w:rPr>
        <w:t>Wykaz literatury podstawowej</w:t>
      </w:r>
    </w:p>
    <w:p w:rsidR="008B59EF" w:rsidRPr="005051B6" w:rsidRDefault="008B59EF">
      <w:pPr>
        <w:rPr>
          <w:rFonts w:ascii="Arial" w:hAnsi="Arial" w:cs="Arial"/>
          <w:sz w:val="20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B59EF" w:rsidRPr="005051B6">
        <w:trPr>
          <w:trHeight w:val="1098"/>
        </w:trPr>
        <w:tc>
          <w:tcPr>
            <w:tcW w:w="9622" w:type="dxa"/>
          </w:tcPr>
          <w:p w:rsidR="00640763" w:rsidRPr="005051B6" w:rsidRDefault="00640763" w:rsidP="004059B3">
            <w:pPr>
              <w:rPr>
                <w:rFonts w:ascii="Arial" w:hAnsi="Arial" w:cs="Arial"/>
                <w:sz w:val="20"/>
                <w:szCs w:val="16"/>
              </w:rPr>
            </w:pPr>
            <w:r w:rsidRPr="005051B6">
              <w:rPr>
                <w:rFonts w:ascii="Arial" w:hAnsi="Arial" w:cs="Arial"/>
                <w:sz w:val="20"/>
                <w:szCs w:val="16"/>
              </w:rPr>
              <w:t>Andrzejewski M., </w:t>
            </w:r>
            <w:r w:rsidRPr="005051B6">
              <w:rPr>
                <w:rFonts w:ascii="Arial" w:hAnsi="Arial" w:cs="Arial"/>
                <w:i/>
                <w:iCs/>
                <w:sz w:val="20"/>
                <w:szCs w:val="16"/>
              </w:rPr>
              <w:t>Prawo rodzinne i opiekuńcze</w:t>
            </w:r>
            <w:r w:rsidRPr="005051B6">
              <w:rPr>
                <w:rFonts w:ascii="Arial" w:hAnsi="Arial" w:cs="Arial"/>
                <w:sz w:val="20"/>
                <w:szCs w:val="16"/>
              </w:rPr>
              <w:t>,  Warszawa 2010;</w:t>
            </w:r>
          </w:p>
          <w:p w:rsidR="00640763" w:rsidRPr="005051B6" w:rsidRDefault="00640763" w:rsidP="004059B3">
            <w:pPr>
              <w:rPr>
                <w:rFonts w:ascii="Arial" w:hAnsi="Arial" w:cs="Arial"/>
                <w:sz w:val="20"/>
                <w:szCs w:val="16"/>
              </w:rPr>
            </w:pPr>
            <w:r w:rsidRPr="005051B6">
              <w:rPr>
                <w:rFonts w:ascii="Arial" w:hAnsi="Arial" w:cs="Arial"/>
                <w:sz w:val="20"/>
                <w:szCs w:val="16"/>
              </w:rPr>
              <w:t xml:space="preserve">Smyczyński T., </w:t>
            </w:r>
            <w:r w:rsidRPr="005051B6">
              <w:rPr>
                <w:rFonts w:ascii="Arial" w:hAnsi="Arial" w:cs="Arial"/>
                <w:i/>
                <w:iCs/>
                <w:sz w:val="20"/>
                <w:szCs w:val="16"/>
              </w:rPr>
              <w:t>Prawo rodzinne i opiekuńcze</w:t>
            </w:r>
            <w:r w:rsidRPr="005051B6">
              <w:rPr>
                <w:rFonts w:ascii="Arial" w:hAnsi="Arial" w:cs="Arial"/>
                <w:sz w:val="20"/>
                <w:szCs w:val="16"/>
              </w:rPr>
              <w:t>, Warszawa 2009;</w:t>
            </w:r>
          </w:p>
          <w:p w:rsidR="004059B3" w:rsidRPr="005051B6" w:rsidRDefault="004059B3" w:rsidP="004059B3">
            <w:pPr>
              <w:rPr>
                <w:rFonts w:ascii="Arial" w:hAnsi="Arial" w:cs="Arial"/>
                <w:sz w:val="20"/>
                <w:szCs w:val="16"/>
              </w:rPr>
            </w:pPr>
          </w:p>
          <w:p w:rsidR="004059B3" w:rsidRPr="005051B6" w:rsidRDefault="004059B3" w:rsidP="004059B3">
            <w:pPr>
              <w:rPr>
                <w:rFonts w:ascii="Arial" w:hAnsi="Arial" w:cs="Arial"/>
                <w:sz w:val="20"/>
                <w:szCs w:val="22"/>
              </w:rPr>
            </w:pPr>
            <w:r w:rsidRPr="005051B6">
              <w:rPr>
                <w:rFonts w:ascii="Arial" w:hAnsi="Arial" w:cs="Arial"/>
                <w:sz w:val="20"/>
                <w:szCs w:val="22"/>
              </w:rPr>
              <w:t xml:space="preserve">Konstytucja RP z dnia 2 kwietnia 1997 r., </w:t>
            </w:r>
            <w:r w:rsidRPr="005051B6">
              <w:rPr>
                <w:rFonts w:ascii="Arial" w:hAnsi="Arial" w:cs="Arial"/>
                <w:color w:val="000000"/>
                <w:sz w:val="20"/>
                <w:szCs w:val="22"/>
              </w:rPr>
              <w:t>Dz.U. 1997, NR 78 poz. 483 (tekst ujednolicony: Dz.U. 2009 nr 114 poz. 946 21.10.2009);</w:t>
            </w:r>
          </w:p>
          <w:p w:rsidR="00640763" w:rsidRPr="005051B6" w:rsidRDefault="00640763" w:rsidP="004059B3">
            <w:pPr>
              <w:rPr>
                <w:rFonts w:ascii="Arial" w:hAnsi="Arial" w:cs="Arial"/>
                <w:sz w:val="20"/>
                <w:szCs w:val="16"/>
              </w:rPr>
            </w:pPr>
            <w:r w:rsidRPr="005051B6">
              <w:rPr>
                <w:rFonts w:ascii="Arial" w:hAnsi="Arial" w:cs="Arial"/>
                <w:sz w:val="20"/>
                <w:szCs w:val="16"/>
              </w:rPr>
              <w:t xml:space="preserve">Kodeks rodzinny i opiekuńczy z dnia 25 lutego 1964 r., Dz.U. 1964, nr 9 poz. 59 (tekst ujednolicony: </w:t>
            </w:r>
            <w:r w:rsidRPr="005051B6">
              <w:rPr>
                <w:rFonts w:ascii="Arial" w:hAnsi="Arial" w:cs="Arial"/>
                <w:bCs/>
                <w:sz w:val="20"/>
                <w:szCs w:val="16"/>
              </w:rPr>
              <w:t>Dz.U. 2012 poz. 788</w:t>
            </w:r>
            <w:r w:rsidRPr="005051B6">
              <w:rPr>
                <w:rFonts w:ascii="Arial" w:hAnsi="Arial" w:cs="Arial"/>
                <w:sz w:val="20"/>
                <w:szCs w:val="16"/>
              </w:rPr>
              <w:t>);</w:t>
            </w:r>
          </w:p>
          <w:p w:rsidR="00640763" w:rsidRPr="005051B6" w:rsidRDefault="00640763" w:rsidP="004059B3">
            <w:pPr>
              <w:rPr>
                <w:rFonts w:ascii="Arial" w:hAnsi="Arial" w:cs="Arial"/>
                <w:sz w:val="20"/>
                <w:szCs w:val="16"/>
              </w:rPr>
            </w:pPr>
            <w:r w:rsidRPr="005051B6">
              <w:rPr>
                <w:rFonts w:ascii="Arial" w:hAnsi="Arial" w:cs="Arial"/>
                <w:sz w:val="20"/>
                <w:szCs w:val="16"/>
              </w:rPr>
              <w:t>Karta Praw Podsta</w:t>
            </w:r>
            <w:r w:rsidR="004059B3" w:rsidRPr="005051B6">
              <w:rPr>
                <w:rFonts w:ascii="Arial" w:hAnsi="Arial" w:cs="Arial"/>
                <w:sz w:val="20"/>
                <w:szCs w:val="16"/>
              </w:rPr>
              <w:t>wowych Unii Europejskiej (2000)</w:t>
            </w:r>
            <w:r w:rsidR="00645764" w:rsidRPr="005051B6">
              <w:rPr>
                <w:rFonts w:ascii="Arial" w:hAnsi="Arial" w:cs="Arial"/>
                <w:sz w:val="20"/>
                <w:szCs w:val="16"/>
              </w:rPr>
              <w:t>.</w:t>
            </w:r>
          </w:p>
          <w:p w:rsidR="008B59EF" w:rsidRPr="005051B6" w:rsidRDefault="008B59EF" w:rsidP="004059B3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8B59EF" w:rsidRDefault="008B59EF">
      <w:pPr>
        <w:rPr>
          <w:rFonts w:ascii="Arial" w:hAnsi="Arial" w:cs="Arial"/>
          <w:sz w:val="22"/>
          <w:szCs w:val="16"/>
        </w:rPr>
      </w:pPr>
    </w:p>
    <w:p w:rsidR="008B59EF" w:rsidRPr="005051B6" w:rsidRDefault="008B59EF">
      <w:pPr>
        <w:rPr>
          <w:rFonts w:ascii="Arial" w:hAnsi="Arial" w:cs="Arial"/>
          <w:sz w:val="20"/>
          <w:szCs w:val="16"/>
        </w:rPr>
      </w:pPr>
      <w:r w:rsidRPr="005051B6">
        <w:rPr>
          <w:rFonts w:ascii="Arial" w:hAnsi="Arial" w:cs="Arial"/>
          <w:sz w:val="20"/>
          <w:szCs w:val="16"/>
        </w:rPr>
        <w:t>Wykaz literatury uzupełniającej</w:t>
      </w:r>
    </w:p>
    <w:p w:rsidR="008B59EF" w:rsidRPr="005051B6" w:rsidRDefault="008B59EF">
      <w:pPr>
        <w:rPr>
          <w:rFonts w:ascii="Arial" w:hAnsi="Arial" w:cs="Arial"/>
          <w:sz w:val="20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B59EF" w:rsidRPr="005051B6">
        <w:trPr>
          <w:trHeight w:val="1112"/>
        </w:trPr>
        <w:tc>
          <w:tcPr>
            <w:tcW w:w="9622" w:type="dxa"/>
          </w:tcPr>
          <w:p w:rsidR="008B59EF" w:rsidRPr="005051B6" w:rsidRDefault="004059B3">
            <w:pPr>
              <w:rPr>
                <w:rFonts w:ascii="Arial" w:hAnsi="Arial" w:cs="Arial"/>
                <w:sz w:val="20"/>
                <w:szCs w:val="16"/>
              </w:rPr>
            </w:pPr>
            <w:r w:rsidRPr="005051B6">
              <w:rPr>
                <w:rFonts w:ascii="Arial" w:hAnsi="Arial" w:cs="Arial"/>
                <w:sz w:val="20"/>
                <w:szCs w:val="16"/>
              </w:rPr>
              <w:t>Europejska Konwencja Praw Człowieka i Podstawowych Wolności (1950);</w:t>
            </w:r>
          </w:p>
          <w:p w:rsidR="004059B3" w:rsidRPr="005051B6" w:rsidRDefault="004059B3" w:rsidP="004059B3">
            <w:pPr>
              <w:rPr>
                <w:rFonts w:ascii="Arial" w:hAnsi="Arial" w:cs="Arial"/>
                <w:sz w:val="20"/>
                <w:szCs w:val="16"/>
              </w:rPr>
            </w:pPr>
            <w:r w:rsidRPr="005051B6">
              <w:rPr>
                <w:rFonts w:ascii="Arial" w:hAnsi="Arial" w:cs="Arial"/>
                <w:sz w:val="20"/>
                <w:szCs w:val="16"/>
              </w:rPr>
              <w:t>Konwencja o prawach dziecka (1989);</w:t>
            </w:r>
          </w:p>
          <w:p w:rsidR="004059B3" w:rsidRPr="005051B6" w:rsidRDefault="004059B3" w:rsidP="00D730C1">
            <w:pPr>
              <w:rPr>
                <w:rFonts w:ascii="Arial" w:hAnsi="Arial" w:cs="Arial"/>
                <w:sz w:val="20"/>
                <w:szCs w:val="16"/>
              </w:rPr>
            </w:pPr>
            <w:r w:rsidRPr="005051B6">
              <w:rPr>
                <w:rFonts w:ascii="Arial" w:hAnsi="Arial" w:cs="Arial"/>
                <w:sz w:val="20"/>
                <w:szCs w:val="16"/>
              </w:rPr>
              <w:t>Europejska konwencja o wykonywaniu praw dzieci (1996).</w:t>
            </w:r>
          </w:p>
        </w:tc>
      </w:tr>
    </w:tbl>
    <w:p w:rsidR="008B59EF" w:rsidRPr="005051B6" w:rsidRDefault="008B59EF">
      <w:pPr>
        <w:rPr>
          <w:rFonts w:ascii="Arial" w:hAnsi="Arial" w:cs="Arial"/>
          <w:sz w:val="20"/>
          <w:szCs w:val="16"/>
        </w:rPr>
      </w:pPr>
    </w:p>
    <w:p w:rsidR="008B59EF" w:rsidRPr="005051B6" w:rsidRDefault="008B59EF">
      <w:pPr>
        <w:rPr>
          <w:rFonts w:ascii="Arial" w:hAnsi="Arial" w:cs="Arial"/>
          <w:sz w:val="20"/>
          <w:szCs w:val="16"/>
        </w:rPr>
      </w:pPr>
    </w:p>
    <w:p w:rsidR="008B59EF" w:rsidRPr="005051B6" w:rsidRDefault="008B59EF">
      <w:pPr>
        <w:pStyle w:val="BalloonText1"/>
        <w:rPr>
          <w:rFonts w:ascii="Arial" w:hAnsi="Arial" w:cs="Arial"/>
          <w:sz w:val="20"/>
        </w:rPr>
      </w:pPr>
    </w:p>
    <w:p w:rsidR="008B59EF" w:rsidRPr="005051B6" w:rsidRDefault="008B59EF">
      <w:pPr>
        <w:pStyle w:val="BalloonText1"/>
        <w:rPr>
          <w:rFonts w:ascii="Arial" w:hAnsi="Arial" w:cs="Arial"/>
          <w:sz w:val="20"/>
        </w:rPr>
      </w:pPr>
      <w:r w:rsidRPr="005051B6">
        <w:rPr>
          <w:rFonts w:ascii="Arial" w:hAnsi="Arial" w:cs="Arial"/>
          <w:sz w:val="20"/>
        </w:rPr>
        <w:t>Bilans godzinowy zgodny z CNPS (Całkowity Nakład Pracy Studenta)</w:t>
      </w:r>
    </w:p>
    <w:p w:rsidR="008B59EF" w:rsidRPr="005051B6" w:rsidRDefault="008B59EF">
      <w:pPr>
        <w:rPr>
          <w:rFonts w:ascii="Arial" w:hAnsi="Arial" w:cs="Arial"/>
          <w:sz w:val="20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8B59EF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8B59EF" w:rsidRDefault="008B59EF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:rsidR="008B59EF" w:rsidRDefault="008B59E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8B59EF" w:rsidRDefault="00D730C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5051B6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8B59EF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8B59EF" w:rsidRDefault="008B59E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8B59EF" w:rsidRDefault="008B59E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8B59EF" w:rsidRDefault="008B59E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B59EF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8B59EF" w:rsidRDefault="008B59E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8B59EF" w:rsidRDefault="008B59EF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8B59EF" w:rsidRDefault="008B59E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B59EF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8B59EF" w:rsidRDefault="008B59EF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:rsidR="008B59EF" w:rsidRDefault="008B59E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8B59EF" w:rsidRDefault="00D730C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5051B6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8B59EF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8B59EF" w:rsidRDefault="008B59E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8B59EF" w:rsidRDefault="008B59E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8B59EF" w:rsidRDefault="008B59E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B59EF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8B59EF" w:rsidRDefault="008B59E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8B59EF" w:rsidRDefault="008B59E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8B59EF" w:rsidRDefault="008B59E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B59EF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8B59EF" w:rsidRDefault="008B59E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8B59EF" w:rsidRDefault="008B59E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8B59EF" w:rsidRDefault="00D730C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5051B6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8B59EF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8B59EF" w:rsidRDefault="008B59E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8B59EF" w:rsidRDefault="00D730C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  <w:r w:rsidR="005051B6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8B59EF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8B59EF" w:rsidRDefault="008B59E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8B59EF" w:rsidRDefault="00D730C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:rsidR="008B59EF" w:rsidRDefault="008B59EF">
      <w:pPr>
        <w:pStyle w:val="BalloonText1"/>
        <w:rPr>
          <w:rFonts w:ascii="Arial" w:hAnsi="Arial" w:cs="Arial"/>
          <w:sz w:val="22"/>
        </w:rPr>
      </w:pPr>
    </w:p>
    <w:sectPr w:rsidR="008B59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ED" w:rsidRDefault="00446AED">
      <w:r>
        <w:separator/>
      </w:r>
    </w:p>
  </w:endnote>
  <w:endnote w:type="continuationSeparator" w:id="0">
    <w:p w:rsidR="00446AED" w:rsidRDefault="0044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9EF" w:rsidRDefault="008B59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9EF" w:rsidRDefault="008B59E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E4C21">
      <w:rPr>
        <w:noProof/>
      </w:rPr>
      <w:t>1</w:t>
    </w:r>
    <w:r>
      <w:fldChar w:fldCharType="end"/>
    </w:r>
  </w:p>
  <w:p w:rsidR="008B59EF" w:rsidRDefault="008B59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9EF" w:rsidRDefault="008B59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ED" w:rsidRDefault="00446AED">
      <w:r>
        <w:separator/>
      </w:r>
    </w:p>
  </w:footnote>
  <w:footnote w:type="continuationSeparator" w:id="0">
    <w:p w:rsidR="00446AED" w:rsidRDefault="00446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9EF" w:rsidRDefault="008B59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9EF" w:rsidRDefault="008B59EF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9EF" w:rsidRDefault="008B59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9754486"/>
    <w:multiLevelType w:val="hybridMultilevel"/>
    <w:tmpl w:val="BE9E3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27FFC"/>
    <w:multiLevelType w:val="hybridMultilevel"/>
    <w:tmpl w:val="5A803C86"/>
    <w:lvl w:ilvl="0" w:tplc="34865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98A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3A9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01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0E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1CD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A6F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824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9EE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1F4177"/>
    <w:multiLevelType w:val="hybridMultilevel"/>
    <w:tmpl w:val="566CD53E"/>
    <w:lvl w:ilvl="0" w:tplc="4E1AA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06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462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04B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C9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280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BE7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29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0E6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20325D1"/>
    <w:multiLevelType w:val="hybridMultilevel"/>
    <w:tmpl w:val="344CA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33"/>
    <w:rsid w:val="000F514D"/>
    <w:rsid w:val="002A0DB1"/>
    <w:rsid w:val="00372433"/>
    <w:rsid w:val="004059B3"/>
    <w:rsid w:val="00446AED"/>
    <w:rsid w:val="004B4236"/>
    <w:rsid w:val="004C0BDB"/>
    <w:rsid w:val="005051B6"/>
    <w:rsid w:val="00517A21"/>
    <w:rsid w:val="00614CED"/>
    <w:rsid w:val="00640763"/>
    <w:rsid w:val="00645764"/>
    <w:rsid w:val="00724F71"/>
    <w:rsid w:val="007936FC"/>
    <w:rsid w:val="007D2FA5"/>
    <w:rsid w:val="008B59EF"/>
    <w:rsid w:val="00936013"/>
    <w:rsid w:val="00940B75"/>
    <w:rsid w:val="009B620F"/>
    <w:rsid w:val="00AD0476"/>
    <w:rsid w:val="00B13546"/>
    <w:rsid w:val="00BE4C21"/>
    <w:rsid w:val="00C15ED7"/>
    <w:rsid w:val="00C419B3"/>
    <w:rsid w:val="00D0520A"/>
    <w:rsid w:val="00D730C1"/>
    <w:rsid w:val="00D86060"/>
    <w:rsid w:val="00E064FF"/>
    <w:rsid w:val="00EA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BalloonText1">
    <w:name w:val="Balloon Text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Zwykytekst1">
    <w:name w:val="Zwykły tekst1"/>
    <w:basedOn w:val="Normalny"/>
    <w:rsid w:val="00D0520A"/>
    <w:rPr>
      <w:rFonts w:ascii="Courier New" w:hAnsi="Courier New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936013"/>
  </w:style>
  <w:style w:type="paragraph" w:styleId="Tekstdymka">
    <w:name w:val="Balloon Text"/>
    <w:basedOn w:val="Normalny"/>
    <w:link w:val="TekstdymkaZnak"/>
    <w:uiPriority w:val="99"/>
    <w:semiHidden/>
    <w:unhideWhenUsed/>
    <w:rsid w:val="009360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BalloonText1">
    <w:name w:val="Balloon Text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Zwykytekst1">
    <w:name w:val="Zwykły tekst1"/>
    <w:basedOn w:val="Normalny"/>
    <w:rsid w:val="00D0520A"/>
    <w:rPr>
      <w:rFonts w:ascii="Courier New" w:hAnsi="Courier New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936013"/>
  </w:style>
  <w:style w:type="paragraph" w:styleId="Tekstdymka">
    <w:name w:val="Balloon Text"/>
    <w:basedOn w:val="Normalny"/>
    <w:link w:val="TekstdymkaZnak"/>
    <w:uiPriority w:val="99"/>
    <w:semiHidden/>
    <w:unhideWhenUsed/>
    <w:rsid w:val="009360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9286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450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036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990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1858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4830">
          <w:marLeft w:val="28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432">
          <w:marLeft w:val="28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861">
          <w:marLeft w:val="28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698">
          <w:marLeft w:val="28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8917">
          <w:marLeft w:val="28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687</Words>
  <Characters>4125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KURSU</vt:lpstr>
      <vt:lpstr>KARTA KURSU</vt:lpstr>
    </vt:vector>
  </TitlesOfParts>
  <Company>Akademia Pedagogiczna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Justyna</cp:lastModifiedBy>
  <cp:revision>8</cp:revision>
  <cp:lastPrinted>2012-01-27T07:28:00Z</cp:lastPrinted>
  <dcterms:created xsi:type="dcterms:W3CDTF">2022-02-22T22:24:00Z</dcterms:created>
  <dcterms:modified xsi:type="dcterms:W3CDTF">2022-02-22T23:21:00Z</dcterms:modified>
</cp:coreProperties>
</file>