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B8" w:rsidRPr="005D7262" w:rsidRDefault="008333B8" w:rsidP="008333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D7262">
        <w:rPr>
          <w:rFonts w:ascii="Times New Roman" w:hAnsi="Times New Roman" w:cs="Times New Roman"/>
          <w:b/>
          <w:bCs/>
          <w:sz w:val="24"/>
          <w:szCs w:val="24"/>
        </w:rPr>
        <w:t xml:space="preserve">Obowiązki studentów </w:t>
      </w:r>
      <w:bookmarkEnd w:id="0"/>
      <w:r w:rsidRPr="005D7262">
        <w:rPr>
          <w:rFonts w:ascii="Times New Roman" w:hAnsi="Times New Roman" w:cs="Times New Roman"/>
          <w:b/>
          <w:bCs/>
          <w:sz w:val="24"/>
          <w:szCs w:val="24"/>
        </w:rPr>
        <w:t>Uniwersytetu Komisji Edukacji Narodowej w Krakowie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262">
        <w:rPr>
          <w:rFonts w:ascii="Times New Roman" w:hAnsi="Times New Roman" w:cs="Times New Roman"/>
          <w:b/>
          <w:bCs/>
          <w:sz w:val="24"/>
          <w:szCs w:val="24"/>
        </w:rPr>
        <w:t>realizujących praktykę pedagogiczną zawodową i praktykę psychologicznopedagogiczną</w:t>
      </w:r>
    </w:p>
    <w:p w:rsidR="008333B8" w:rsidRDefault="008333B8" w:rsidP="008333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33B8" w:rsidRPr="005D7262" w:rsidRDefault="008333B8" w:rsidP="008333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Student Uniwersytetu Komisji Edukacji Narodowej w Krakowie realizujący pedagogiczną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62">
        <w:rPr>
          <w:rFonts w:ascii="Times New Roman" w:hAnsi="Times New Roman" w:cs="Times New Roman"/>
          <w:sz w:val="24"/>
          <w:szCs w:val="24"/>
        </w:rPr>
        <w:t>praktykę zawodową lub praktykę psychologiczno-pedagogiczną zobowiązany jest do: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skompletowania wszystkich dokumentów niezbędnych do odbycia praktyki;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uzyskania zgody jednostki systemu oświaty oraz nauczyciela przyjmującego, który będzie pełnił rolę szkolnego opiekuna praktyki (tzw. „zgody szkoły na odbycie praktyki”) oraz przekazania „zgody szkoły” w wyznaczonym terminie do kierownika praktyki;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zapoznania się z obowiązującą instrukcją praktyki i wykonywanie zadań oraz przestrzeganie terminów w niej zawartych;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udziału w zebraniu informacyjnym i/lub podsumowującym praktykę – jeśli zostało zorganizowane, zgodnie z decyzją kierownika praktyk;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rzetelnej realizacji praktyki w określonym terminie i wymiarze godzin;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systematycznego dokumentowania przebiegu praktyki w zakresie wymaganym przez instytut prowadzący kierunek studiów;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przestrzegania regulaminu pracy obowiązującego w danej placówce, stosowania się do poleceń szkolnego opiekuna praktyki i kierownictwa jednostki systemu oświaty;</w:t>
      </w:r>
    </w:p>
    <w:p w:rsidR="008333B8" w:rsidRPr="005D7262" w:rsidRDefault="008333B8" w:rsidP="008333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 xml:space="preserve">terminowego dostarczenia dokumentacji potwierdzającej realizację praktyki (harmonogram praktyki, konspekty, dzienniczek praktyk, opinia nauczyciela – szkolnego opiekuna praktyki, opinia opiekuna dydaktycznego </w:t>
      </w:r>
      <w:proofErr w:type="spellStart"/>
      <w:r w:rsidRPr="005D7262">
        <w:rPr>
          <w:rFonts w:ascii="Times New Roman" w:hAnsi="Times New Roman" w:cs="Times New Roman"/>
          <w:sz w:val="24"/>
          <w:szCs w:val="24"/>
        </w:rPr>
        <w:t>UKEN</w:t>
      </w:r>
      <w:proofErr w:type="spellEnd"/>
      <w:r w:rsidRPr="005D7262">
        <w:rPr>
          <w:rFonts w:ascii="Times New Roman" w:hAnsi="Times New Roman" w:cs="Times New Roman"/>
          <w:sz w:val="24"/>
          <w:szCs w:val="24"/>
        </w:rPr>
        <w:t xml:space="preserve">) do opiekuna dydaktycznego </w:t>
      </w:r>
      <w:proofErr w:type="spellStart"/>
      <w:r w:rsidRPr="005D7262">
        <w:rPr>
          <w:rFonts w:ascii="Times New Roman" w:hAnsi="Times New Roman" w:cs="Times New Roman"/>
          <w:sz w:val="24"/>
          <w:szCs w:val="24"/>
        </w:rPr>
        <w:t>UKEN</w:t>
      </w:r>
      <w:proofErr w:type="spellEnd"/>
      <w:r w:rsidRPr="005D7262">
        <w:rPr>
          <w:rFonts w:ascii="Times New Roman" w:hAnsi="Times New Roman" w:cs="Times New Roman"/>
          <w:sz w:val="24"/>
          <w:szCs w:val="24"/>
        </w:rPr>
        <w:t>/kierownika praktyki celem uzyskania zaliczenia.</w:t>
      </w:r>
    </w:p>
    <w:p w:rsidR="008333B8" w:rsidRPr="005D7262" w:rsidRDefault="008333B8" w:rsidP="008333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Zaliczenie przez studenta praktyk przewidzianych w planie studiów jest jednym z kryteriów</w:t>
      </w:r>
    </w:p>
    <w:p w:rsidR="008333B8" w:rsidRPr="005D7262" w:rsidRDefault="008333B8" w:rsidP="008333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uzyskania zaliczenia danego semestru/roku akademickiego oraz dopuszczenia do egzaminu</w:t>
      </w:r>
    </w:p>
    <w:p w:rsidR="008333B8" w:rsidRPr="005D7262" w:rsidRDefault="008333B8" w:rsidP="008333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7262">
        <w:rPr>
          <w:rFonts w:ascii="Times New Roman" w:hAnsi="Times New Roman" w:cs="Times New Roman"/>
          <w:sz w:val="24"/>
          <w:szCs w:val="24"/>
        </w:rPr>
        <w:t>dyplomowego.</w:t>
      </w:r>
    </w:p>
    <w:p w:rsidR="00772F81" w:rsidRDefault="00772F81"/>
    <w:sectPr w:rsidR="0077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B3F"/>
    <w:multiLevelType w:val="hybridMultilevel"/>
    <w:tmpl w:val="1ABAD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B8"/>
    <w:rsid w:val="00772F81"/>
    <w:rsid w:val="0083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D2C0"/>
  <w15:chartTrackingRefBased/>
  <w15:docId w15:val="{BCB1E286-B65D-4E5D-A49D-85D8F148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2024-10-26T07:17:00Z</dcterms:created>
  <dcterms:modified xsi:type="dcterms:W3CDTF">2024-10-26T07:18:00Z</dcterms:modified>
</cp:coreProperties>
</file>