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363A" w14:textId="6B02456F" w:rsidR="00A80EAF" w:rsidRPr="008D78CF" w:rsidRDefault="00A80EAF" w:rsidP="00BE1D0C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color w:val="808080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14:paraId="70AE162D" w14:textId="77777777" w:rsidR="00A80EAF" w:rsidRPr="008D78CF" w:rsidRDefault="00A80EAF" w:rsidP="00A80EAF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95A4A5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b/>
          <w:sz w:val="20"/>
          <w:szCs w:val="20"/>
          <w:lang w:eastAsia="pl-PL"/>
        </w:rPr>
        <w:t>(realizowanego w module specjalnościowym</w:t>
      </w:r>
      <w:r w:rsidRPr="008D78C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4DA4826" w14:textId="528DE46C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 xml:space="preserve">Resocjalizacja </w:t>
      </w:r>
      <w:r w:rsidR="00382F63">
        <w:rPr>
          <w:rFonts w:ascii="Arial" w:eastAsia="Times New Roman" w:hAnsi="Arial" w:cs="Arial"/>
          <w:sz w:val="20"/>
          <w:szCs w:val="20"/>
          <w:lang w:eastAsia="pl-PL"/>
        </w:rPr>
        <w:t xml:space="preserve">i profilaktyka społeczna </w:t>
      </w:r>
      <w:r w:rsidRPr="008D78CF">
        <w:rPr>
          <w:rFonts w:ascii="Arial" w:eastAsia="Times New Roman" w:hAnsi="Arial" w:cs="Arial"/>
          <w:sz w:val="20"/>
          <w:szCs w:val="20"/>
          <w:lang w:eastAsia="pl-PL"/>
        </w:rPr>
        <w:t xml:space="preserve">I st., stacjonarne, </w:t>
      </w:r>
      <w:r w:rsidR="002D666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8D78CF">
        <w:rPr>
          <w:rFonts w:ascii="Arial" w:eastAsia="Times New Roman" w:hAnsi="Arial" w:cs="Arial"/>
          <w:sz w:val="20"/>
          <w:szCs w:val="20"/>
          <w:lang w:eastAsia="pl-PL"/>
        </w:rPr>
        <w:t xml:space="preserve"> semestr</w:t>
      </w:r>
    </w:p>
    <w:p w14:paraId="050EBD77" w14:textId="3BA451A9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>do programu rozpoczynającego się w roku akademickim 20</w:t>
      </w:r>
      <w:r w:rsidR="002D666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70B8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D78CF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370B84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218721AC" w14:textId="77777777" w:rsidR="00A80EAF" w:rsidRPr="008D78CF" w:rsidRDefault="00A80EAF" w:rsidP="00A80EAF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58239A1A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A80EAF" w:rsidRPr="008D78CF" w14:paraId="635FAD80" w14:textId="77777777" w:rsidTr="00753CB9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8DBB062" w14:textId="77777777" w:rsidR="00A80EAF" w:rsidRPr="008D78CF" w:rsidRDefault="00A80EAF" w:rsidP="00753CB9">
            <w:pPr>
              <w:widowControl w:val="0"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4F0A90BE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opiekuńcza</w:t>
            </w:r>
          </w:p>
        </w:tc>
      </w:tr>
      <w:tr w:rsidR="00A80EAF" w:rsidRPr="008D78CF" w14:paraId="6AC38EB5" w14:textId="77777777" w:rsidTr="00753CB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88FF797" w14:textId="77777777" w:rsidR="00A80EAF" w:rsidRPr="008D78CF" w:rsidRDefault="00A80EAF" w:rsidP="00753CB9">
            <w:pPr>
              <w:widowControl w:val="0"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61A51DD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Caring pedagogy</w:t>
            </w:r>
          </w:p>
        </w:tc>
      </w:tr>
    </w:tbl>
    <w:p w14:paraId="6B46A6AB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A80EAF" w:rsidRPr="008D78CF" w14:paraId="6DC5A35F" w14:textId="77777777" w:rsidTr="00753CB9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074E410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6F5DE9B0" w14:textId="1988A444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Kawula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0DB07C4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A80EAF" w:rsidRPr="008D78CF" w14:paraId="0E9048C0" w14:textId="77777777" w:rsidTr="00753CB9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219640E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3204BB9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05BB7D" w14:textId="35DB013C" w:rsidR="002D6663" w:rsidRDefault="00A80EAF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Kawula</w:t>
            </w:r>
          </w:p>
          <w:p w14:paraId="37446C85" w14:textId="0B6F8DE0" w:rsidR="00370B84" w:rsidRDefault="00370B84" w:rsidP="002D666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Anna Mróz</w:t>
            </w:r>
          </w:p>
          <w:p w14:paraId="71A2D347" w14:textId="2A12825F" w:rsidR="00A80EAF" w:rsidRPr="008D78CF" w:rsidRDefault="00A80EAF" w:rsidP="003602A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043AE43" w14:textId="77777777" w:rsidR="00A80EAF" w:rsidRPr="008D78CF" w:rsidRDefault="00A80EAF" w:rsidP="00A80EAF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D78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D78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D78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D78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D78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D78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D78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A80EAF" w:rsidRPr="008D78CF" w14:paraId="12FBA742" w14:textId="77777777" w:rsidTr="00753CB9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F81293D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917EE64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213504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B4C496B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981CA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14:paraId="39E4D5C9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80EAF" w:rsidRPr="008D78CF" w14:paraId="294178B8" w14:textId="77777777" w:rsidTr="00753CB9">
        <w:trPr>
          <w:trHeight w:val="815"/>
        </w:trPr>
        <w:tc>
          <w:tcPr>
            <w:tcW w:w="9640" w:type="dxa"/>
          </w:tcPr>
          <w:p w14:paraId="1AEA4ABA" w14:textId="585575AD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Zaznajomienie z pojęciami z zakresu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pedagogiki opiekuńczej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przybliżenie specyfiki opieki i pomocy społecznej, wykształcenie umiejętności działania z podopiecznym, uwrażliwienie na potrzeby podopiecznego, kształtowanie właściwej postawy opiekuńczej, przygotowanie do samokształcenia.</w:t>
            </w:r>
          </w:p>
        </w:tc>
      </w:tr>
    </w:tbl>
    <w:p w14:paraId="4FC0F8B2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193F0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53EC4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14:paraId="3125EA94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4948"/>
        <w:gridCol w:w="2319"/>
      </w:tblGrid>
      <w:tr w:rsidR="00A80EAF" w:rsidRPr="008D78CF" w14:paraId="0A29BED5" w14:textId="77777777" w:rsidTr="00753CB9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6A4EF88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085FDFC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F6D949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69EB7D1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(określonych w karcie programu studiów dla modułu specjalnościowego)</w:t>
            </w:r>
          </w:p>
        </w:tc>
      </w:tr>
      <w:tr w:rsidR="00A80EAF" w:rsidRPr="008D78CF" w14:paraId="3B251433" w14:textId="77777777" w:rsidTr="00753CB9">
        <w:trPr>
          <w:cantSplit/>
          <w:trHeight w:val="1371"/>
        </w:trPr>
        <w:tc>
          <w:tcPr>
            <w:tcW w:w="1979" w:type="dxa"/>
            <w:vMerge/>
          </w:tcPr>
          <w:p w14:paraId="7E8ABA0E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2B10B2A2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 – Posiada wiedzę z zakresu resocjalizacji, penitencjarystyki, opieki jako działania społecznego;</w:t>
            </w:r>
          </w:p>
          <w:p w14:paraId="3AA1BAF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W02 - Ma teoretyczne przygotowanie do rozpoznawania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potrzeb opiekuńczych;</w:t>
            </w:r>
          </w:p>
          <w:p w14:paraId="698E152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W03 - Dysponuje wiedzą o sposobach zaspokajania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potrzeb człowieka w środowisku jego życia.</w:t>
            </w:r>
          </w:p>
        </w:tc>
        <w:tc>
          <w:tcPr>
            <w:tcW w:w="2365" w:type="dxa"/>
          </w:tcPr>
          <w:p w14:paraId="0ACD81D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W05</w:t>
            </w:r>
          </w:p>
          <w:p w14:paraId="08F9AE7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A754B6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W05</w:t>
            </w:r>
          </w:p>
          <w:p w14:paraId="4769B48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3F0318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W06</w:t>
            </w:r>
          </w:p>
          <w:p w14:paraId="35669313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884A945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A80EAF" w:rsidRPr="008D78CF" w14:paraId="4B13605F" w14:textId="77777777" w:rsidTr="00753CB9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45E6D2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58DFD4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33B8382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2D30FAD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(określonych w karcie programu studiów dla modułu specjalność)</w:t>
            </w:r>
          </w:p>
        </w:tc>
      </w:tr>
      <w:tr w:rsidR="00A80EAF" w:rsidRPr="008D78CF" w14:paraId="430A3B37" w14:textId="77777777" w:rsidTr="00753CB9">
        <w:trPr>
          <w:cantSplit/>
          <w:trHeight w:val="1836"/>
        </w:trPr>
        <w:tc>
          <w:tcPr>
            <w:tcW w:w="1985" w:type="dxa"/>
            <w:vMerge/>
          </w:tcPr>
          <w:p w14:paraId="4164EFA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84BD7E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U01 - Umie planować i realizować proces opiekuńczo-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wychowawczy;</w:t>
            </w:r>
          </w:p>
          <w:p w14:paraId="70A59B4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U02 - Ma umiejętność wdrażania praktycznych działań resocjalizacyjnych w penitencjarystyce;</w:t>
            </w:r>
          </w:p>
          <w:p w14:paraId="1C42795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U03 - Umie zaprojektować własny warsztat pracy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metodycznej, potrafi dokonać autoewaluacji pełnienia własnej roli zawodowej.</w:t>
            </w:r>
          </w:p>
        </w:tc>
        <w:tc>
          <w:tcPr>
            <w:tcW w:w="2410" w:type="dxa"/>
          </w:tcPr>
          <w:p w14:paraId="3D34C46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  <w:p w14:paraId="2C5FBB86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A9D32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  <w:p w14:paraId="61175AD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049663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</w:tr>
    </w:tbl>
    <w:p w14:paraId="7A8E925B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91A40B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863"/>
        <w:gridCol w:w="2356"/>
      </w:tblGrid>
      <w:tr w:rsidR="00A80EAF" w:rsidRPr="008D78CF" w14:paraId="00913D04" w14:textId="77777777" w:rsidTr="00753CB9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04F24E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7482CEE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6F06CF7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 dla specjalności (określonych w karcie programu studiów dla modułu specjalnościowego)</w:t>
            </w:r>
          </w:p>
        </w:tc>
      </w:tr>
      <w:tr w:rsidR="00A80EAF" w:rsidRPr="008D78CF" w14:paraId="4E717B7A" w14:textId="77777777" w:rsidTr="00753CB9">
        <w:trPr>
          <w:cantSplit/>
          <w:trHeight w:val="1651"/>
        </w:trPr>
        <w:tc>
          <w:tcPr>
            <w:tcW w:w="1985" w:type="dxa"/>
            <w:vMerge/>
          </w:tcPr>
          <w:p w14:paraId="5EDE6A8A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15AA10C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K01 - Potrafi poprawnie i skutecznie nawiązać relacje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interpersonalne w różnych trudnych środowiskach społecznych;</w:t>
            </w:r>
          </w:p>
          <w:p w14:paraId="385306D3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K02 - Potrafi budować właściwy klimat emocjonalny w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kontakcie z wychowankiem/ podopiecznym;</w:t>
            </w:r>
          </w:p>
          <w:p w14:paraId="6439A6A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K03 - Przejawia postawy opiekuńcze i prospołeczne.</w:t>
            </w:r>
          </w:p>
        </w:tc>
        <w:tc>
          <w:tcPr>
            <w:tcW w:w="2410" w:type="dxa"/>
          </w:tcPr>
          <w:p w14:paraId="12BAC13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  <w:p w14:paraId="21921F96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D28C77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639C4E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  <w:p w14:paraId="3570258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5D0AB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</w:tr>
    </w:tbl>
    <w:p w14:paraId="729AE576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80EAF" w:rsidRPr="008D78CF" w14:paraId="34EF2383" w14:textId="77777777" w:rsidTr="00753CB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1E085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A80EAF" w:rsidRPr="008D78CF" w14:paraId="6AB30D93" w14:textId="77777777" w:rsidTr="00753CB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5322038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F0AF70E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62B4D7CF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806A0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A80EAF" w:rsidRPr="008D78CF" w14:paraId="461F75EA" w14:textId="77777777" w:rsidTr="00753CB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21CBE5B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53BF8FDC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ECCDA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2805B08C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7D52AD51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67D0010C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1C516AE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7103EB92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E71427D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1A109865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9B30C26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34E5BCC9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C884096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4222A4F7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0EAF" w:rsidRPr="008D78CF" w14:paraId="4E1AA3E8" w14:textId="77777777" w:rsidTr="00753CB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FFB7836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D3F802B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4AF36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2904C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A4679D2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BC2855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6423D0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BEC1B9" w14:textId="67672B5A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0EAF" w:rsidRPr="008D78CF" w14:paraId="392EC5D3" w14:textId="77777777" w:rsidTr="00753CB9">
        <w:trPr>
          <w:trHeight w:val="462"/>
        </w:trPr>
        <w:tc>
          <w:tcPr>
            <w:tcW w:w="1611" w:type="dxa"/>
            <w:vAlign w:val="center"/>
          </w:tcPr>
          <w:p w14:paraId="6F0EE2FB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5" w:type="dxa"/>
            <w:vAlign w:val="center"/>
          </w:tcPr>
          <w:p w14:paraId="2926A003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54B10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D7297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711D32A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DEB09A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9BC37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2673A2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67FD6D" w14:textId="77777777" w:rsidR="00A80EAF" w:rsidRPr="008D78CF" w:rsidRDefault="00A80EAF" w:rsidP="00A80EA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22D43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14:paraId="093F6E69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80EAF" w:rsidRPr="008D78CF" w14:paraId="56AE4E28" w14:textId="77777777" w:rsidTr="00753CB9">
        <w:trPr>
          <w:trHeight w:val="313"/>
        </w:trPr>
        <w:tc>
          <w:tcPr>
            <w:tcW w:w="9622" w:type="dxa"/>
          </w:tcPr>
          <w:p w14:paraId="617B6A6A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 moderowany, techniki dyskusji, praca w grupach</w:t>
            </w:r>
          </w:p>
        </w:tc>
      </w:tr>
    </w:tbl>
    <w:p w14:paraId="77F932B7" w14:textId="77777777" w:rsidR="00A80EAF" w:rsidRPr="008D78CF" w:rsidRDefault="00A80EAF" w:rsidP="00A80EA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7CAF" w14:textId="77777777" w:rsidR="00A80EAF" w:rsidRPr="008D78CF" w:rsidRDefault="00A80EAF" w:rsidP="00A80EA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14:paraId="6F8B161F" w14:textId="77777777" w:rsidR="00A80EAF" w:rsidRPr="008D78CF" w:rsidRDefault="00A80EAF" w:rsidP="00A80EA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A80EAF" w:rsidRPr="008D78CF" w14:paraId="7ABE459C" w14:textId="77777777" w:rsidTr="00753CB9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5DC8737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83C2EC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DC8F4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711C43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561A3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38B50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86A457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5B77A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0AC1B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4B5BD0E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B22917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32426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29466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7F110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A80EAF" w:rsidRPr="008D78CF" w14:paraId="3F3B01E6" w14:textId="77777777" w:rsidTr="00753CB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08177B7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1DAA60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20792B" w14:textId="3EBB8CB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D52E8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67BF73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286BBA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B9AD50" w14:textId="62F69DAE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3AC1E2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2CE38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9227A0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AAF53C7" w14:textId="76BC2338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2DC3D9" w14:textId="5785AFF1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BF2B6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F10AE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0EAF" w:rsidRPr="008D78CF" w14:paraId="439B75BB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5C4BC2E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7774129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F9270F" w14:textId="030A5E11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35C30F6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CEFDE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F0152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698CB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48DEE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9C8FF2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D4B2822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74F6582" w14:textId="114531F2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F61F2A" w14:textId="06431B94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168086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4D6EA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0EAF" w:rsidRPr="008D78CF" w14:paraId="56209542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E00581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2E3FEC9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64BB0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6777F2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71638A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04A32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F449D0" w14:textId="2A0C10E0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C09C5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39642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7C51E9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0344812" w14:textId="2699D63A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0BDCEFB" w14:textId="74F21601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BA3127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FC60F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0EAF" w:rsidRPr="008D78CF" w14:paraId="2EFD8363" w14:textId="77777777" w:rsidTr="00753CB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B0AE15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B74853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26DC4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DC8493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D6E8D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B09B5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431FE8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2BEAE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E0C32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2AB20A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A0FB78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0167D3" w14:textId="3D5159E2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F8EE0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D1783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0EAF" w:rsidRPr="008D78CF" w14:paraId="5B616D58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EA649C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C6A195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5AC63D" w14:textId="0C276014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7415BC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72A5A3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493DFA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DB588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E0933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7D03E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6D0B2A47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061C793" w14:textId="4FD110ED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2322DE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17555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32292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0EAF" w:rsidRPr="008D78CF" w14:paraId="20FF0430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3ACC161" w14:textId="4EAE56CF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</w:t>
            </w:r>
            <w:r w:rsidR="000E63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14:paraId="55837C1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3CF7C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FAF46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7DC13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6B5478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945D7B" w14:textId="390B6AF0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D30203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010E2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1879DB8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ABA693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6461B6" w14:textId="2071803D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057C6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833E7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0EAF" w:rsidRPr="008D78CF" w14:paraId="10EFB6C1" w14:textId="77777777" w:rsidTr="00753CB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250736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3696CE7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838BE5" w14:textId="3A9EC5D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9AAFF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5CDC5C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7EA28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2D8DC6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A4CD6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67E42C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65A92EF8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67BC8C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D1FDE3" w14:textId="2283416C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05E2E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DD9D7E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0EAF" w:rsidRPr="008D78CF" w14:paraId="598314EF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742C4A2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77E4F5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3B7C529" w14:textId="5D9D9FDA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135A9C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87ECA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8EEF0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73CA82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2CD2A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99A95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7901EDDA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A0ECB7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9F82A6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63D08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449E8A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0EAF" w:rsidRPr="008D78CF" w14:paraId="1E84F499" w14:textId="77777777" w:rsidTr="00753CB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4C6F7F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023316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2ABCC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998E10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EBDF3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E028D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8C69F1" w14:textId="2BF03419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C9439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32565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428003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D9CC39A" w14:textId="7BF70D95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208B666" w14:textId="5C8AAED8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4A3D8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2708A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DA84EF2" w14:textId="77777777" w:rsidR="00A80EAF" w:rsidRPr="008D78CF" w:rsidRDefault="00A80EAF" w:rsidP="00A80EAF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80EAF" w:rsidRPr="008D78CF" w14:paraId="335C794E" w14:textId="77777777" w:rsidTr="00753CB9">
        <w:tc>
          <w:tcPr>
            <w:tcW w:w="1941" w:type="dxa"/>
            <w:shd w:val="clear" w:color="auto" w:fill="DBE5F1"/>
            <w:vAlign w:val="center"/>
          </w:tcPr>
          <w:p w14:paraId="6CE9910C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576E725E" w14:textId="1D691CDA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</w:t>
            </w:r>
            <w:r w:rsidR="000E63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indywidualny i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grupowy oceniany jest w oparciu o system 0 – 1, aktywność zaliczana jest na podstawie zabierania głosu w dyskusji. Wymagane jest zabranie min. 4 razy głosu w czasie dyskusji na zajęciach, Gry dydaktyczne zaliczane są w oparciu o metodę 0 – 1.</w:t>
            </w:r>
            <w:r w:rsidR="00661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Przygotowanie plakatu, spotu zorganizowanych działań o tematyce przeciwdziałania przemocy w rodzinie, oceniany w oparciu o system 0-1.</w:t>
            </w:r>
          </w:p>
          <w:p w14:paraId="4326677A" w14:textId="692B5EE5" w:rsidR="00A80EAF" w:rsidRPr="008D78CF" w:rsidRDefault="000E63CA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Przygotowanie eseju </w:t>
            </w:r>
            <w:r w:rsidR="00A80EAF"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podstawie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wybranych zagadnień dotyczących środowisk ryzyka i problemów opiekuńczo-wychowawczych.</w:t>
            </w:r>
          </w:p>
        </w:tc>
      </w:tr>
    </w:tbl>
    <w:p w14:paraId="7DA671D6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80EAF" w:rsidRPr="008D78CF" w14:paraId="00D01B77" w14:textId="77777777" w:rsidTr="00753CB9">
        <w:trPr>
          <w:trHeight w:val="393"/>
        </w:trPr>
        <w:tc>
          <w:tcPr>
            <w:tcW w:w="1941" w:type="dxa"/>
            <w:shd w:val="clear" w:color="auto" w:fill="DBE5F1"/>
            <w:vAlign w:val="center"/>
          </w:tcPr>
          <w:p w14:paraId="756A0A0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000FFFAC" w14:textId="77777777" w:rsidR="00A80EAF" w:rsidRPr="008D78CF" w:rsidRDefault="00A80EAF" w:rsidP="00753CB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 stanowi własność autorską studentów.</w:t>
            </w:r>
          </w:p>
        </w:tc>
      </w:tr>
    </w:tbl>
    <w:p w14:paraId="4ABA5DA0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A6AFDD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>Treści merytoryczne:</w:t>
      </w:r>
    </w:p>
    <w:p w14:paraId="17B59312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80EAF" w:rsidRPr="008D78CF" w14:paraId="600B9F60" w14:textId="77777777" w:rsidTr="00753CB9">
        <w:trPr>
          <w:trHeight w:val="3717"/>
        </w:trPr>
        <w:tc>
          <w:tcPr>
            <w:tcW w:w="9622" w:type="dxa"/>
          </w:tcPr>
          <w:p w14:paraId="2BD7CE97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Wykłady:</w:t>
            </w:r>
          </w:p>
          <w:p w14:paraId="111D416A" w14:textId="77777777" w:rsidR="00A80EAF" w:rsidRPr="008D78CF" w:rsidRDefault="00A80EAF" w:rsidP="00A80EA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pedagogiki opiekuńczej w systemie działań resocjalizacyjno - penitencjarnych</w:t>
            </w:r>
          </w:p>
          <w:p w14:paraId="2A6328B8" w14:textId="77777777" w:rsidR="00A80EAF" w:rsidRPr="008D78CF" w:rsidRDefault="00A80EAF" w:rsidP="00A80EA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opiekuńcza w świetle wyzwań współczesnego świata</w:t>
            </w:r>
          </w:p>
          <w:p w14:paraId="391DF0F0" w14:textId="77777777" w:rsidR="00A80EAF" w:rsidRPr="008D78CF" w:rsidRDefault="00A80EAF" w:rsidP="00A80EA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system opiekuńczy- kierunki przemian</w:t>
            </w:r>
          </w:p>
          <w:p w14:paraId="4CB0F5B6" w14:textId="77777777" w:rsidR="00A80EAF" w:rsidRPr="008D78CF" w:rsidRDefault="00A80EAF" w:rsidP="00A80EA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Rodzaje opieki nad osobą w sytuacji kryzysowej, </w:t>
            </w:r>
          </w:p>
          <w:p w14:paraId="3BCF2EBE" w14:textId="77777777" w:rsidR="00A80EAF" w:rsidRPr="008D78CF" w:rsidRDefault="00A80EAF" w:rsidP="00A80EA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Funkcje oraz wychowania opiekuńczego</w:t>
            </w:r>
          </w:p>
          <w:p w14:paraId="164110E2" w14:textId="77777777" w:rsidR="00A80EAF" w:rsidRPr="008D78CF" w:rsidRDefault="00A80EAF" w:rsidP="00A80EA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Innowacyjne rozwiązania w opiece nad dzieckiem</w:t>
            </w:r>
          </w:p>
          <w:p w14:paraId="59316A1E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C0EDB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Ćwiczenia:</w:t>
            </w:r>
          </w:p>
          <w:p w14:paraId="1F6B959D" w14:textId="77777777" w:rsidR="00A80EAF" w:rsidRPr="008D78CF" w:rsidRDefault="00A80EAF" w:rsidP="00A80EA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oraz formy opieki i pomocy społecznej</w:t>
            </w:r>
          </w:p>
          <w:p w14:paraId="7D577A9A" w14:textId="77777777" w:rsidR="00A80EAF" w:rsidRPr="008D78CF" w:rsidRDefault="00A80EAF" w:rsidP="00A80EA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Typologia placówek opiekuńczo-wychowawczych, resocjalizacyjnych i penitencjarnych</w:t>
            </w:r>
          </w:p>
          <w:p w14:paraId="20076C98" w14:textId="77777777" w:rsidR="00A80EAF" w:rsidRPr="008D78CF" w:rsidRDefault="00A80EAF" w:rsidP="00A80EA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Zjawisko sieroctwa dzieci i młodzieży. Wioski Dziecięce SOS – organizacja i zasady funkcjonowania</w:t>
            </w:r>
          </w:p>
          <w:p w14:paraId="57DDC66E" w14:textId="77777777" w:rsidR="00A80EAF" w:rsidRPr="008D78CF" w:rsidRDefault="00A80EAF" w:rsidP="00A80EA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Rola, zadania i opieka nad dzieckiem w placówkach rodzinnych i wychowawczych</w:t>
            </w:r>
          </w:p>
          <w:p w14:paraId="7212412D" w14:textId="77777777" w:rsidR="00A80EAF" w:rsidRPr="008D78CF" w:rsidRDefault="00A80EAF" w:rsidP="00A80EA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Placówki wsparcia dziennego i ich rola we wspomaganiu dzieci z rodzin dysfunkcyjnych</w:t>
            </w:r>
          </w:p>
          <w:p w14:paraId="415B45AC" w14:textId="77777777" w:rsidR="00A80EAF" w:rsidRPr="008D78CF" w:rsidRDefault="00A80EAF" w:rsidP="00A80EA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opieki nad człowiekiem starszym</w:t>
            </w:r>
          </w:p>
          <w:p w14:paraId="658CA7B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8EE1C0A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B67045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14:paraId="6EFDC93A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80EAF" w:rsidRPr="008D78CF" w14:paraId="5EAC4376" w14:textId="77777777" w:rsidTr="00753CB9">
        <w:trPr>
          <w:trHeight w:val="1098"/>
        </w:trPr>
        <w:tc>
          <w:tcPr>
            <w:tcW w:w="9622" w:type="dxa"/>
          </w:tcPr>
          <w:p w14:paraId="62193F48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Badora S., Zięba–Kołodziej B., (red.),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Pedagogika opiekuńcza. Perspektywy myślenia o rodzinie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Warszawa 2015</w:t>
            </w:r>
          </w:p>
          <w:p w14:paraId="66307892" w14:textId="77777777" w:rsidR="00A80EA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Brągiel J., Badora S.( red.),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Formy opieki wychowania i wsparcia w zreformowanym systemie opieki nad dzieckiem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Opole 2005</w:t>
            </w:r>
          </w:p>
          <w:p w14:paraId="318CA7A5" w14:textId="77777777" w:rsidR="00370B84" w:rsidRPr="008D78CF" w:rsidRDefault="00370B84" w:rsidP="00370B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Dąbrowski Z.,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Pedagogika opiekuńcza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zarysie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Olsztyn 2000</w:t>
            </w:r>
          </w:p>
          <w:p w14:paraId="7C082DFE" w14:textId="77777777" w:rsidR="00370B84" w:rsidRPr="008D78CF" w:rsidRDefault="00370B84" w:rsidP="00370B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Stojecka – Zuber R.,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Opieka nad dzieckiem, tradycja a współczesność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Katowice 2008</w:t>
            </w:r>
          </w:p>
          <w:p w14:paraId="76DDAEED" w14:textId="6F7A47D3" w:rsidR="00370B84" w:rsidRDefault="00370B84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Kelm A.,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Węzłowe problemy pedagogiki opiekuńczej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2002</w:t>
            </w:r>
          </w:p>
          <w:p w14:paraId="434EAC25" w14:textId="77777777" w:rsidR="00370B84" w:rsidRPr="008D78CF" w:rsidRDefault="00370B84" w:rsidP="00370B8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Rejman J., Zmiana w polskim systemie penitencjarnym. Warszawa 2018</w:t>
            </w:r>
          </w:p>
          <w:p w14:paraId="1DA1AE66" w14:textId="54A815C9" w:rsidR="00370B84" w:rsidRPr="008D78CF" w:rsidRDefault="00370B84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Utrat – Milecki J. , Podstawy penologii. Teoria kary, Warszawa 2006</w:t>
            </w:r>
          </w:p>
        </w:tc>
      </w:tr>
    </w:tbl>
    <w:p w14:paraId="11A4FFDB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7B4615" w14:textId="2AA0055E" w:rsidR="00A80EA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>Wykaz literatury uzupełniającej</w:t>
      </w:r>
    </w:p>
    <w:p w14:paraId="49ECFA08" w14:textId="77777777" w:rsidR="000E63CA" w:rsidRPr="008D78CF" w:rsidRDefault="000E63CA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80EAF" w:rsidRPr="008D78CF" w14:paraId="246248A2" w14:textId="77777777" w:rsidTr="00753CB9">
        <w:trPr>
          <w:trHeight w:val="2961"/>
        </w:trPr>
        <w:tc>
          <w:tcPr>
            <w:tcW w:w="9622" w:type="dxa"/>
          </w:tcPr>
          <w:p w14:paraId="623C691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Badora S., Czeredrecka B., Marzec D. (red.),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Rodzina i formy jej wspomagania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Kraków 2001</w:t>
            </w:r>
          </w:p>
          <w:p w14:paraId="4299C4C5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Gajewska G.,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Pedagogika opiekuńcza. Elementy metodyki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Zielona Góra 2009</w:t>
            </w:r>
          </w:p>
          <w:p w14:paraId="201E92BC" w14:textId="77777777" w:rsidR="00A80EA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Kamińska U.,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Zarys metodyki pracy opiekuńczo-wychowawczej w rodzinnych i instytucjonalnych formach wychowania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Katowice 2004</w:t>
            </w:r>
          </w:p>
          <w:p w14:paraId="7F981A86" w14:textId="7947BD52" w:rsidR="00382F63" w:rsidRPr="008D78CF" w:rsidRDefault="00382F63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Kawula A, Stawarz-Popek K, Potrzeba posiadania we współczesnych oddziaływaniach wychowawczych na przykładzie zastępczych środowisk opiekuńczych, [w:]</w:t>
            </w:r>
            <w:r w:rsidRPr="002D66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</w:t>
            </w:r>
            <w:r w:rsidRPr="002D666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Jestem nie po to, aby mnie kochać i podziwiać, ale po to, abym ja działał i kochał - dzieło i życie Janusza Korczaka"</w:t>
            </w:r>
            <w:r w:rsidRPr="002D66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Banach M., Bogacka-Lubińska M, Wydawnictwo Impuls,</w:t>
            </w:r>
            <w:r w:rsidRPr="002D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Kraków, 2014</w:t>
            </w:r>
          </w:p>
          <w:p w14:paraId="4FEFEF9E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Matejek J.,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Działalność ośrodków adopcyjno- opiekuńczych w procesie przygotowania i wspierania rodzin zastępczych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Kraków 2008</w:t>
            </w:r>
          </w:p>
          <w:p w14:paraId="42C85884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Matyjas B.,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Rodzina i jej wspomaganie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Kielce 2005</w:t>
            </w:r>
          </w:p>
          <w:p w14:paraId="1AF88AC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Matyjas B., (red.),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Problemy teorii i praktyki opiekuńczej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Kielce 2005</w:t>
            </w:r>
          </w:p>
          <w:p w14:paraId="4BF1EC48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Jundziłł E., Pawłowska R., (red.),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Pedagogika opiekuńcza- przeszłość- teraźniejszość- przyszłość,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 2008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1B02722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Kawula S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., Pedagogika opiekuńcza: przeszłość, teraźniejszość, przyszłość,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 2008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47E12C03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Stelmaszuk Z. W., </w:t>
            </w:r>
            <w:r w:rsidRPr="008D78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Zmiany w systemie opieki nad dziećmi i młodzieżą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Katowice 2001</w:t>
            </w:r>
          </w:p>
        </w:tc>
      </w:tr>
    </w:tbl>
    <w:p w14:paraId="698924A6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4FDE2E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8CF">
        <w:rPr>
          <w:rFonts w:ascii="Arial" w:eastAsia="Times New Roman" w:hAnsi="Arial" w:cs="Arial"/>
          <w:sz w:val="20"/>
          <w:szCs w:val="20"/>
          <w:lang w:eastAsia="pl-PL"/>
        </w:rPr>
        <w:t>Bilans godzinowy zgodny z CNPS (Całkowity Nakład Pracy Studenta)</w:t>
      </w:r>
    </w:p>
    <w:p w14:paraId="0C0B5771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7"/>
        <w:gridCol w:w="5375"/>
        <w:gridCol w:w="1050"/>
      </w:tblGrid>
      <w:tr w:rsidR="00A80EAF" w:rsidRPr="008D78CF" w14:paraId="1342E73D" w14:textId="77777777" w:rsidTr="00753CB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A263D87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181335B8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66" w:type="dxa"/>
            <w:vAlign w:val="center"/>
          </w:tcPr>
          <w:p w14:paraId="340086DF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A80EAF" w:rsidRPr="008D78CF" w14:paraId="7E8FE27A" w14:textId="77777777" w:rsidTr="00753CB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8ADDAE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50" w:type="dxa"/>
            <w:vAlign w:val="center"/>
          </w:tcPr>
          <w:p w14:paraId="10B40EF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6AFBA6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A80EAF" w:rsidRPr="008D78CF" w14:paraId="09E196A1" w14:textId="77777777" w:rsidTr="00753CB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0F05E53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5F87AB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BE48C26" w14:textId="0CF0A4B7" w:rsidR="00A80EAF" w:rsidRPr="008D78CF" w:rsidRDefault="00382F63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A02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80EAF" w:rsidRPr="008D78CF" w14:paraId="63B56C2B" w14:textId="77777777" w:rsidTr="00753CB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E5C45A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4E9D79D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A016CBD" w14:textId="73D1450C" w:rsidR="00A80EAF" w:rsidRPr="008D78CF" w:rsidRDefault="000A027B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A80EAF" w:rsidRPr="008D78CF" w14:paraId="19435848" w14:textId="77777777" w:rsidTr="00753CB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203A1D6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50" w:type="dxa"/>
            <w:vAlign w:val="center"/>
          </w:tcPr>
          <w:p w14:paraId="20645E05" w14:textId="7F42252F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</w:t>
            </w:r>
            <w:r w:rsidR="00661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indywidualnej 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577A00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A80EAF" w:rsidRPr="008D78CF" w14:paraId="31957905" w14:textId="77777777" w:rsidTr="00753CB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79E81EC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50" w:type="dxa"/>
            <w:vAlign w:val="center"/>
          </w:tcPr>
          <w:p w14:paraId="26EB045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1115924" w14:textId="16792B0A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661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A80EAF" w:rsidRPr="008D78CF" w14:paraId="79479915" w14:textId="77777777" w:rsidTr="00753CB9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4E507E78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0110B0A4" w14:textId="0FFEB2D9" w:rsidR="00A80EAF" w:rsidRPr="008D78CF" w:rsidRDefault="000E63CA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</w:t>
            </w:r>
            <w:r w:rsidR="00A80EAF"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61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plakatu, spotu przeciwdziałania przemocy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78553E65" w14:textId="3ABE618F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661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80EAF" w:rsidRPr="008D78CF" w14:paraId="3FBDE852" w14:textId="77777777" w:rsidTr="00753CB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AC8B1B1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0559EE8" w14:textId="5D6103DD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82F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80EAF" w:rsidRPr="008D78CF" w14:paraId="1A104D22" w14:textId="77777777" w:rsidTr="00753CB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3867AE9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92636C8" w14:textId="77777777" w:rsidR="00A80EAF" w:rsidRPr="008D78CF" w:rsidRDefault="00A80EAF" w:rsidP="00753CB9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7E6BC6D9" w14:textId="77777777" w:rsidR="00A80EAF" w:rsidRPr="008D78CF" w:rsidRDefault="00A80EAF" w:rsidP="00A80EA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B7D480" w14:textId="77777777" w:rsidR="00A80EAF" w:rsidRDefault="00A80EAF"/>
    <w:sectPr w:rsidR="00A8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75D"/>
    <w:multiLevelType w:val="hybridMultilevel"/>
    <w:tmpl w:val="05945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384F"/>
    <w:multiLevelType w:val="hybridMultilevel"/>
    <w:tmpl w:val="E4342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17659">
    <w:abstractNumId w:val="1"/>
  </w:num>
  <w:num w:numId="2" w16cid:durableId="6456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AF"/>
    <w:rsid w:val="00052249"/>
    <w:rsid w:val="000964B1"/>
    <w:rsid w:val="000A027B"/>
    <w:rsid w:val="000E63CA"/>
    <w:rsid w:val="002D6663"/>
    <w:rsid w:val="003602A2"/>
    <w:rsid w:val="003633D2"/>
    <w:rsid w:val="00370B84"/>
    <w:rsid w:val="00382F63"/>
    <w:rsid w:val="005E7656"/>
    <w:rsid w:val="00661396"/>
    <w:rsid w:val="00735467"/>
    <w:rsid w:val="007E0E77"/>
    <w:rsid w:val="007E3DD1"/>
    <w:rsid w:val="00881E61"/>
    <w:rsid w:val="009E681E"/>
    <w:rsid w:val="00A52EC8"/>
    <w:rsid w:val="00A80EAF"/>
    <w:rsid w:val="00B701C5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1095"/>
  <w15:chartTrackingRefBased/>
  <w15:docId w15:val="{F7BA2885-63A3-43F9-86AF-57A924FD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Kawula</dc:creator>
  <cp:keywords/>
  <dc:description/>
  <cp:lastModifiedBy>Anna Kawula</cp:lastModifiedBy>
  <cp:revision>21</cp:revision>
  <cp:lastPrinted>2023-10-03T08:12:00Z</cp:lastPrinted>
  <dcterms:created xsi:type="dcterms:W3CDTF">2022-10-03T19:31:00Z</dcterms:created>
  <dcterms:modified xsi:type="dcterms:W3CDTF">2023-12-15T11:50:00Z</dcterms:modified>
</cp:coreProperties>
</file>